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460" w:right="1400" w:firstLine="0"/>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2">
      <w:pPr>
        <w:tabs>
          <w:tab w:val="left" w:leader="none" w:pos="3285"/>
        </w:tabs>
        <w:spacing w:line="276" w:lineRule="auto"/>
        <w:rPr>
          <w:rFonts w:ascii="Arial" w:cs="Arial" w:eastAsia="Arial" w:hAnsi="Arial"/>
          <w:sz w:val="22"/>
          <w:szCs w:val="22"/>
          <w:highlight w:val="yellow"/>
        </w:rPr>
      </w:pPr>
      <w:r w:rsidDel="00000000" w:rsidR="00000000" w:rsidRPr="00000000">
        <w:rPr>
          <w:rFonts w:ascii="Arial" w:cs="Arial" w:eastAsia="Arial" w:hAnsi="Arial"/>
          <w:b w:val="1"/>
          <w:bCs w:val="1"/>
          <w:sz w:val="22"/>
          <w:szCs w:val="22"/>
          <w:highlight w:val="yellow"/>
          <w:rtl w:val="0"/>
        </w:rPr>
        <w:t xml:space="preserve">ATTENZIONE</w:t>
      </w:r>
      <w:r w:rsidDel="00000000" w:rsidR="00000000" w:rsidRPr="00000000">
        <w:rPr>
          <w:rFonts w:ascii="Arial" w:cs="Arial" w:eastAsia="Arial" w:hAnsi="Arial"/>
          <w:sz w:val="22"/>
          <w:szCs w:val="22"/>
          <w:highlight w:val="yellow"/>
          <w:rtl w:val="0"/>
        </w:rPr>
        <w:t xml:space="preserve">!</w:t>
      </w:r>
    </w:p>
    <w:p w:rsidR="00000000" w:rsidDel="00000000" w:rsidP="00000000" w:rsidRDefault="00000000" w:rsidRPr="00000000" w14:paraId="00000003">
      <w:pPr>
        <w:tabs>
          <w:tab w:val="left" w:leader="none" w:pos="3285"/>
        </w:tabs>
        <w:spacing w:line="276" w:lineRule="auto"/>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BREVI ISTRUZIONI DI COMPILAZIONE (da cancellare!!!): </w:t>
      </w:r>
    </w:p>
    <w:p w:rsidR="00000000" w:rsidDel="00000000" w:rsidP="00000000" w:rsidRDefault="00000000" w:rsidRPr="00000000" w14:paraId="00000004">
      <w:pPr>
        <w:numPr>
          <w:ilvl w:val="0"/>
          <w:numId w:val="4"/>
        </w:numPr>
        <w:tabs>
          <w:tab w:val="left" w:leader="none" w:pos="3285"/>
        </w:tabs>
        <w:spacing w:line="276" w:lineRule="auto"/>
        <w:ind w:left="720" w:hanging="360"/>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completare le parti sottolineate in giallo; </w:t>
      </w:r>
    </w:p>
    <w:p w:rsidR="00000000" w:rsidDel="00000000" w:rsidP="00000000" w:rsidRDefault="00000000" w:rsidRPr="00000000" w14:paraId="00000005">
      <w:pPr>
        <w:numPr>
          <w:ilvl w:val="0"/>
          <w:numId w:val="4"/>
        </w:numPr>
        <w:tabs>
          <w:tab w:val="left" w:leader="none" w:pos="3285"/>
        </w:tabs>
        <w:spacing w:line="276" w:lineRule="auto"/>
        <w:ind w:left="720" w:hanging="360"/>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rimuovere le sottolineature in giallo nelle parti completate o scelte;</w:t>
      </w:r>
    </w:p>
    <w:p w:rsidR="00000000" w:rsidDel="00000000" w:rsidP="00000000" w:rsidRDefault="00000000" w:rsidRPr="00000000" w14:paraId="00000006">
      <w:pPr>
        <w:numPr>
          <w:ilvl w:val="0"/>
          <w:numId w:val="4"/>
        </w:numPr>
        <w:tabs>
          <w:tab w:val="left" w:leader="none" w:pos="3285"/>
        </w:tabs>
        <w:spacing w:line="276" w:lineRule="auto"/>
        <w:ind w:left="720" w:hanging="360"/>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rimuovere il corsivo dalle parti scelte. </w:t>
      </w:r>
      <w:r w:rsidDel="00000000" w:rsidR="00000000" w:rsidRPr="00000000">
        <w:rPr>
          <w:rtl w:val="0"/>
        </w:rPr>
      </w:r>
    </w:p>
    <w:tbl>
      <w:tblPr>
        <w:tblStyle w:val="Table1"/>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f2f2f2" w:val="clear"/>
            <w:vAlign w:val="top"/>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0"/>
                <w:szCs w:val="40"/>
                <w:u w:val="none"/>
                <w:shd w:fill="auto" w:val="clear"/>
                <w:vertAlign w:val="baseline"/>
                <w:rtl w:val="0"/>
              </w:rPr>
              <w:t xml:space="preserve">ESAME DI </w:t>
            </w:r>
            <w:r w:rsidDel="00000000" w:rsidR="00000000" w:rsidRPr="00000000">
              <w:rPr>
                <w:rFonts w:ascii="Arial" w:cs="Arial" w:eastAsia="Arial" w:hAnsi="Arial"/>
                <w:b w:val="1"/>
                <w:bCs w:val="1"/>
                <w:sz w:val="40"/>
                <w:szCs w:val="40"/>
                <w:rtl w:val="0"/>
              </w:rPr>
              <w:t xml:space="preserve">MATURITÀ</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RELAZIONE DI PRESENTAZIONE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ALL’ ESAME DI </w:t>
            </w:r>
            <w:r w:rsidDel="00000000" w:rsidR="00000000" w:rsidRPr="00000000">
              <w:rPr>
                <w:rFonts w:ascii="Arial" w:cs="Arial" w:eastAsia="Arial" w:hAnsi="Arial"/>
                <w:b w:val="1"/>
                <w:bCs w:val="1"/>
                <w:sz w:val="32"/>
                <w:szCs w:val="32"/>
                <w:rtl w:val="0"/>
              </w:rPr>
              <w:t xml:space="preserve">MATURITÀ</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32"/>
                <w:szCs w:val="32"/>
                <w:u w:val="none"/>
                <w:shd w:fill="auto" w:val="clear"/>
                <w:vertAlign w:val="baseline"/>
                <w:rtl w:val="0"/>
              </w:rPr>
              <w:t xml:space="preserve">DEL CANDIDATO </w:t>
            </w: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CON DISABILITÀ </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32"/>
                <w:szCs w:val="32"/>
                <w:u w:val="none"/>
                <w:shd w:fill="auto" w:val="clear"/>
                <w:vertAlign w:val="baseline"/>
                <w:rtl w:val="0"/>
              </w:rPr>
              <w:t xml:space="preserve">Allegato riservato al Documento del Consiglio di </w:t>
            </w:r>
            <w:r w:rsidDel="00000000" w:rsidR="00000000" w:rsidRPr="00000000">
              <w:rPr>
                <w:rFonts w:ascii="Arial" w:cs="Arial" w:eastAsia="Arial" w:hAnsi="Arial"/>
                <w:b w:val="1"/>
                <w:bCs w:val="1"/>
                <w:i w:val="0"/>
                <w:iCs w:val="0"/>
                <w:smallCaps w:val="1"/>
                <w:strike w:val="0"/>
                <w:color w:val="000000"/>
                <w:sz w:val="40"/>
                <w:szCs w:val="40"/>
                <w:u w:val="none"/>
                <w:shd w:fill="auto" w:val="clear"/>
                <w:vertAlign w:val="baseline"/>
                <w:rtl w:val="0"/>
              </w:rPr>
              <w:t xml:space="preserve">c</w:t>
            </w:r>
            <w:r w:rsidDel="00000000" w:rsidR="00000000" w:rsidRPr="00000000">
              <w:rPr>
                <w:rFonts w:ascii="Arial" w:cs="Arial" w:eastAsia="Arial" w:hAnsi="Arial"/>
                <w:b w:val="1"/>
                <w:bCs w:val="1"/>
                <w:i w:val="0"/>
                <w:iCs w:val="0"/>
                <w:smallCaps w:val="1"/>
                <w:strike w:val="0"/>
                <w:color w:val="000000"/>
                <w:sz w:val="32"/>
                <w:szCs w:val="32"/>
                <w:u w:val="none"/>
                <w:shd w:fill="auto" w:val="clear"/>
                <w:vertAlign w:val="baseline"/>
                <w:rtl w:val="0"/>
              </w:rPr>
              <w:t xml:space="preserve">lasse</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vertAlign w:val="baseline"/>
              </w:rPr>
            </w:pPr>
            <w:r w:rsidDel="00000000" w:rsidR="00000000" w:rsidRPr="00000000">
              <w:rPr>
                <w:rFonts w:ascii="Arial" w:cs="Arial" w:eastAsia="Arial" w:hAnsi="Arial"/>
                <w:i w:val="1"/>
                <w:iCs w:val="1"/>
                <w:sz w:val="22"/>
                <w:szCs w:val="22"/>
                <w:rtl w:val="0"/>
              </w:rPr>
              <w:t xml:space="preserve">(</w:t>
            </w:r>
            <w:r w:rsidDel="00000000" w:rsidR="00000000" w:rsidRPr="00000000">
              <w:rPr>
                <w:rFonts w:ascii="Arial" w:cs="Arial" w:eastAsia="Arial" w:hAnsi="Arial"/>
                <w:i w:val="1"/>
                <w:iCs w:val="1"/>
                <w:sz w:val="22"/>
                <w:szCs w:val="22"/>
                <w:highlight w:val="yellow"/>
                <w:rtl w:val="0"/>
              </w:rPr>
              <w:t xml:space="preserve">data</w:t>
            </w:r>
            <w:r w:rsidDel="00000000" w:rsidR="00000000" w:rsidRPr="00000000">
              <w:rPr>
                <w:rFonts w:ascii="Arial" w:cs="Arial" w:eastAsia="Arial" w:hAnsi="Arial"/>
                <w:i w:val="1"/>
                <w:iCs w:val="1"/>
                <w:sz w:val="22"/>
                <w:szCs w:val="22"/>
                <w:rtl w:val="0"/>
              </w:rPr>
              <w:t xml:space="preserve">)</w:t>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2"/>
                <w:szCs w:val="32"/>
                <w:u w:val="none"/>
                <w:shd w:fill="auto" w:val="clear"/>
                <w:vertAlign w:val="baseline"/>
              </w:rPr>
            </w:pPr>
            <w:r w:rsidDel="00000000" w:rsidR="00000000" w:rsidRPr="00000000">
              <w:rPr>
                <w:rFonts w:ascii="Arial" w:cs="Arial" w:eastAsia="Arial" w:hAnsi="Arial"/>
                <w:i w:val="0"/>
                <w:iCs w:val="0"/>
                <w:smallCaps w:val="0"/>
                <w:strike w:val="0"/>
                <w:color w:val="000000"/>
                <w:sz w:val="32"/>
                <w:szCs w:val="32"/>
                <w:u w:val="none"/>
                <w:shd w:fill="auto" w:val="clear"/>
                <w:vertAlign w:val="baseline"/>
                <w:rtl w:val="0"/>
              </w:rPr>
              <w:t xml:space="preserve">DENOMINAZIONE TITOLO DI STUDIO CONSEGUITO</w:t>
            </w:r>
          </w:p>
          <w:p w:rsidR="00000000" w:rsidDel="00000000" w:rsidP="00000000" w:rsidRDefault="00000000" w:rsidRPr="00000000" w14:paraId="00000012">
            <w:pPr>
              <w:jc w:val="center"/>
              <w:rPr>
                <w:rFonts w:ascii="Arial" w:cs="Arial" w:eastAsia="Arial" w:hAnsi="Arial"/>
                <w:b w:val="1"/>
                <w:bCs w:val="1"/>
                <w:color w:val="111111"/>
              </w:rPr>
            </w:pPr>
            <w:r w:rsidDel="00000000" w:rsidR="00000000" w:rsidRPr="00000000">
              <w:rPr>
                <w:rFonts w:ascii="Arial" w:cs="Arial" w:eastAsia="Arial" w:hAnsi="Arial"/>
                <w:i w:val="1"/>
                <w:iCs w:val="1"/>
                <w:sz w:val="22"/>
                <w:szCs w:val="22"/>
                <w:rtl w:val="0"/>
              </w:rPr>
              <w:t xml:space="preserve">(</w:t>
            </w:r>
            <w:r w:rsidDel="00000000" w:rsidR="00000000" w:rsidRPr="00000000">
              <w:rPr>
                <w:rFonts w:ascii="Arial" w:cs="Arial" w:eastAsia="Arial" w:hAnsi="Arial"/>
                <w:i w:val="1"/>
                <w:iCs w:val="1"/>
                <w:sz w:val="22"/>
                <w:szCs w:val="22"/>
                <w:highlight w:val="yellow"/>
                <w:rtl w:val="0"/>
              </w:rPr>
              <w:t xml:space="preserve">titolo</w:t>
            </w:r>
            <w:r w:rsidDel="00000000" w:rsidR="00000000" w:rsidRPr="00000000">
              <w:rPr>
                <w:rFonts w:ascii="Arial" w:cs="Arial" w:eastAsia="Arial" w:hAnsi="Arial"/>
                <w:i w:val="1"/>
                <w:iCs w:val="1"/>
                <w:sz w:val="22"/>
                <w:szCs w:val="22"/>
                <w:rtl w:val="0"/>
              </w:rPr>
              <w:t xml:space="preserve">)</w:t>
            </w: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111111"/>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111111"/>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111111"/>
              </w:rPr>
            </w:pPr>
            <w:r w:rsidDel="00000000" w:rsidR="00000000" w:rsidRPr="00000000">
              <w:rPr>
                <w:rFonts w:ascii="Arial" w:cs="Arial" w:eastAsia="Arial" w:hAnsi="Arial"/>
                <w:b w:val="1"/>
                <w:bCs w:val="1"/>
                <w:color w:val="111111"/>
                <w:rtl w:val="0"/>
              </w:rPr>
              <w:t xml:space="preserve">Profilo di indirizzo  </w:t>
            </w:r>
          </w:p>
          <w:p w:rsidR="00000000" w:rsidDel="00000000" w:rsidP="00000000" w:rsidRDefault="00000000" w:rsidRPr="00000000" w14:paraId="00000016">
            <w:pPr>
              <w:jc w:val="center"/>
              <w:rPr>
                <w:rFonts w:ascii="Arial" w:cs="Arial" w:eastAsia="Arial" w:hAnsi="Arial"/>
                <w:b w:val="1"/>
                <w:bCs w:val="1"/>
                <w:color w:val="111111"/>
                <w:highlight w:val="yellow"/>
              </w:rPr>
            </w:pPr>
            <w:r w:rsidDel="00000000" w:rsidR="00000000" w:rsidRPr="00000000">
              <w:rPr>
                <w:rFonts w:ascii="Arial" w:cs="Arial" w:eastAsia="Arial" w:hAnsi="Arial"/>
                <w:i w:val="1"/>
                <w:iCs w:val="1"/>
                <w:sz w:val="22"/>
                <w:szCs w:val="22"/>
                <w:rtl w:val="0"/>
              </w:rPr>
              <w:t xml:space="preserve">(</w:t>
            </w:r>
            <w:r w:rsidDel="00000000" w:rsidR="00000000" w:rsidRPr="00000000">
              <w:rPr>
                <w:rFonts w:ascii="Arial" w:cs="Arial" w:eastAsia="Arial" w:hAnsi="Arial"/>
                <w:i w:val="1"/>
                <w:iCs w:val="1"/>
                <w:sz w:val="22"/>
                <w:szCs w:val="22"/>
                <w:highlight w:val="yellow"/>
                <w:rtl w:val="0"/>
              </w:rPr>
              <w:t xml:space="preserve">indirizzo</w:t>
            </w:r>
            <w:r w:rsidDel="00000000" w:rsidR="00000000" w:rsidRPr="00000000">
              <w:rPr>
                <w:rFonts w:ascii="Arial" w:cs="Arial" w:eastAsia="Arial" w:hAnsi="Arial"/>
                <w:i w:val="1"/>
                <w:iCs w:val="1"/>
                <w:sz w:val="22"/>
                <w:szCs w:val="22"/>
                <w:rtl w:val="0"/>
              </w:rPr>
              <w:t xml:space="preserve">)</w:t>
            </w: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111111"/>
                <w:highlight w:val="yellow"/>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A">
            <w:pPr>
              <w:jc w:val="center"/>
              <w:rPr>
                <w:rFonts w:ascii="Arial" w:cs="Arial" w:eastAsia="Arial" w:hAnsi="Arial"/>
                <w:sz w:val="32"/>
                <w:szCs w:val="32"/>
                <w:highlight w:val="yellow"/>
              </w:rPr>
            </w:pPr>
            <w:r w:rsidDel="00000000" w:rsidR="00000000" w:rsidRPr="00000000">
              <w:rPr>
                <w:rFonts w:ascii="Arial" w:cs="Arial" w:eastAsia="Arial" w:hAnsi="Arial"/>
                <w:sz w:val="32"/>
                <w:szCs w:val="32"/>
                <w:highlight w:val="yellow"/>
                <w:rtl w:val="0"/>
              </w:rPr>
              <w:t xml:space="preserve">DENOMINAZIONE ISTITUTO</w:t>
            </w:r>
          </w:p>
          <w:p w:rsidR="00000000" w:rsidDel="00000000" w:rsidP="00000000" w:rsidRDefault="00000000" w:rsidRPr="00000000" w14:paraId="0000001B">
            <w:pPr>
              <w:jc w:val="center"/>
              <w:rPr>
                <w:rFonts w:ascii="Arial" w:cs="Arial" w:eastAsia="Arial" w:hAnsi="Arial"/>
                <w:sz w:val="32"/>
                <w:szCs w:val="32"/>
                <w:highlight w:val="yellow"/>
              </w:rPr>
            </w:pPr>
            <w:r w:rsidDel="00000000" w:rsidR="00000000" w:rsidRPr="00000000">
              <w:rPr>
                <w:rtl w:val="0"/>
              </w:rPr>
            </w:r>
          </w:p>
          <w:p w:rsidR="00000000" w:rsidDel="00000000" w:rsidP="00000000" w:rsidRDefault="00000000" w:rsidRPr="00000000" w14:paraId="0000001C">
            <w:pPr>
              <w:jc w:val="center"/>
              <w:rPr>
                <w:rFonts w:ascii="Arial" w:cs="Arial" w:eastAsia="Arial" w:hAnsi="Arial"/>
                <w:sz w:val="32"/>
                <w:szCs w:val="32"/>
                <w:highlight w:val="yellow"/>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A.S.</w:t>
            </w: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20</w:t>
            </w:r>
            <w:r w:rsidDel="00000000" w:rsidR="00000000" w:rsidRPr="00000000">
              <w:rPr>
                <w:rFonts w:ascii="Arial" w:cs="Arial" w:eastAsia="Arial" w:hAnsi="Arial"/>
                <w:b w:val="1"/>
                <w:bCs w:val="1"/>
                <w:sz w:val="36"/>
                <w:szCs w:val="36"/>
                <w:rtl w:val="0"/>
              </w:rPr>
              <w:t xml:space="preserve">2…</w:t>
            </w: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/202</w:t>
            </w:r>
            <w:r w:rsidDel="00000000" w:rsidR="00000000" w:rsidRPr="00000000">
              <w:rPr>
                <w:rFonts w:ascii="Arial" w:cs="Arial" w:eastAsia="Arial" w:hAnsi="Arial"/>
                <w:b w:val="1"/>
                <w:bCs w:val="1"/>
                <w:sz w:val="36"/>
                <w:szCs w:val="36"/>
                <w:rtl w:val="0"/>
              </w:rPr>
              <w:t xml:space="preserve">…</w:t>
            </w: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200" w:before="0" w:line="276" w:lineRule="auto"/>
        <w:ind w:left="0" w:right="0" w:firstLine="0"/>
        <w:jc w:val="left"/>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20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2"/>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44"/>
        <w:gridCol w:w="2552"/>
        <w:gridCol w:w="567"/>
        <w:gridCol w:w="3118"/>
        <w:tblGridChange w:id="0">
          <w:tblGrid>
            <w:gridCol w:w="3544"/>
            <w:gridCol w:w="2552"/>
            <w:gridCol w:w="567"/>
            <w:gridCol w:w="3118"/>
          </w:tblGrid>
        </w:tblGridChange>
      </w:tblGrid>
      <w:tr>
        <w:trPr>
          <w:cantSplit w:val="0"/>
          <w:trHeight w:val="420" w:hRule="atLeast"/>
          <w:tblHeader w:val="0"/>
        </w:trPr>
        <w:tc>
          <w:tcPr>
            <w:gridSpan w:val="4"/>
            <w:shd w:fill="d9d9d9" w:val="clear"/>
            <w:vAlign w:val="top"/>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INFORMAZIONI GENERALI SULL’ALUNNO E  IL SUO PERCORSO </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2"/>
                <w:szCs w:val="22"/>
                <w:u w:val="none"/>
                <w:shd w:fill="auto" w:val="clear"/>
                <w:vertAlign w:val="baseline"/>
                <w:rtl w:val="0"/>
              </w:rPr>
              <w:t xml:space="preserve">Classe  </w:t>
            </w:r>
            <w:r w:rsidDel="00000000" w:rsidR="00000000" w:rsidRPr="00000000">
              <w:rPr>
                <w:rtl w:val="0"/>
              </w:rPr>
            </w:r>
          </w:p>
        </w:tc>
      </w:tr>
      <w:tr>
        <w:trPr>
          <w:cantSplit w:val="0"/>
          <w:trHeight w:val="420" w:hRule="atLeast"/>
          <w:tblHeader w:val="0"/>
        </w:trPr>
        <w:tc>
          <w:tcPr>
            <w:shd w:fill="f2f2f2" w:val="clear"/>
            <w:vAlign w:val="top"/>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Nome e Cognome</w:t>
            </w:r>
            <w:r w:rsidDel="00000000" w:rsidR="00000000" w:rsidRPr="00000000">
              <w:rPr>
                <w:rtl w:val="0"/>
              </w:rPr>
            </w:r>
          </w:p>
        </w:tc>
        <w:tc>
          <w:tcPr>
            <w:gridSpan w:val="2"/>
            <w:shd w:fill="f2f2f2" w:val="clear"/>
            <w:vAlign w:val="top"/>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Luogo di nascita</w:t>
            </w:r>
            <w:r w:rsidDel="00000000" w:rsidR="00000000" w:rsidRPr="00000000">
              <w:rPr>
                <w:rtl w:val="0"/>
              </w:rPr>
            </w:r>
          </w:p>
        </w:tc>
        <w:tc>
          <w:tcPr>
            <w:shd w:fill="f2f2f2" w:val="clear"/>
            <w:vAlign w:val="top"/>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Data di nascita</w:t>
            </w:r>
            <w:r w:rsidDel="00000000" w:rsidR="00000000" w:rsidRPr="00000000">
              <w:rPr>
                <w:rtl w:val="0"/>
              </w:rPr>
            </w:r>
          </w:p>
        </w:tc>
      </w:tr>
      <w:tr>
        <w:trPr>
          <w:cantSplit w:val="0"/>
          <w:trHeight w:val="420" w:hRule="atLeast"/>
          <w:tblHeader w:val="0"/>
        </w:trPr>
        <w:tc>
          <w:tcPr>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0" w:hRule="atLeast"/>
          <w:tblHeader w:val="0"/>
        </w:trPr>
        <w:tc>
          <w:tcPr>
            <w:gridSpan w:val="4"/>
            <w:shd w:fill="f2f2f2" w:val="clear"/>
            <w:vAlign w:val="top"/>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Diagnosi Clinica </w:t>
            </w:r>
            <w:r w:rsidDel="00000000" w:rsidR="00000000" w:rsidRPr="00000000">
              <w:rPr>
                <w:rtl w:val="0"/>
              </w:rPr>
            </w:r>
          </w:p>
        </w:tc>
      </w:tr>
      <w:tr>
        <w:trPr>
          <w:cantSplit w:val="0"/>
          <w:trHeight w:val="420" w:hRule="atLeast"/>
          <w:tblHeader w:val="0"/>
        </w:trPr>
        <w:tc>
          <w:tcPr>
            <w:gridSpan w:val="4"/>
            <w:shd w:fill="ffffff" w:val="clear"/>
            <w:vAlign w:val="top"/>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highlight w:val="yellow"/>
                <w:u w:val="none"/>
                <w:vertAlign w:val="baseline"/>
              </w:rPr>
            </w:pPr>
            <w:r w:rsidDel="00000000" w:rsidR="00000000" w:rsidRPr="00000000">
              <w:rPr>
                <w:rtl w:val="0"/>
              </w:rPr>
            </w:r>
          </w:p>
        </w:tc>
      </w:tr>
      <w:tr>
        <w:trPr>
          <w:cantSplit w:val="0"/>
          <w:trHeight w:val="420" w:hRule="atLeast"/>
          <w:tblHeader w:val="0"/>
        </w:trPr>
        <w:tc>
          <w:tcPr>
            <w:gridSpan w:val="4"/>
            <w:shd w:fill="f2f2f2" w:val="clear"/>
            <w:vAlign w:val="top"/>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Piano Educativo Individualizzato redatto in </w:t>
            </w:r>
            <w:r w:rsidDel="00000000" w:rsidR="00000000" w:rsidRPr="00000000">
              <w:rPr>
                <w:rFonts w:ascii="Arial" w:cs="Arial" w:eastAsia="Arial" w:hAnsi="Arial"/>
                <w:b w:val="1"/>
                <w:bCs w:val="1"/>
                <w:i w:val="0"/>
                <w:iCs w:val="0"/>
                <w:smallCaps w:val="0"/>
                <w:strike w:val="0"/>
                <w:color w:val="000000"/>
                <w:sz w:val="22"/>
                <w:szCs w:val="22"/>
                <w:highlight w:val="yellow"/>
                <w:u w:val="none"/>
                <w:vertAlign w:val="baseline"/>
                <w:rtl w:val="0"/>
              </w:rPr>
              <w:t xml:space="preserve">data </w:t>
            </w:r>
            <w:r w:rsidDel="00000000" w:rsidR="00000000" w:rsidRPr="00000000">
              <w:rPr>
                <w:rFonts w:ascii="Arial" w:cs="Arial" w:eastAsia="Arial" w:hAnsi="Arial"/>
                <w:b w:val="1"/>
                <w:bCs w:val="1"/>
                <w:sz w:val="22"/>
                <w:szCs w:val="22"/>
                <w:highlight w:val="yellow"/>
                <w:rtl w:val="0"/>
              </w:rPr>
              <w:t xml:space="preserve">…</w:t>
            </w:r>
            <w:r w:rsidDel="00000000" w:rsidR="00000000" w:rsidRPr="00000000">
              <w:rPr>
                <w:rtl w:val="0"/>
              </w:rPr>
            </w:r>
          </w:p>
        </w:tc>
      </w:tr>
      <w:tr>
        <w:trPr>
          <w:cantSplit w:val="0"/>
          <w:trHeight w:val="420" w:hRule="atLeast"/>
          <w:tblHeader w:val="0"/>
        </w:trPr>
        <w:tc>
          <w:tcPr>
            <w:gridSpan w:val="4"/>
            <w:shd w:fill="f2f2f2" w:val="clear"/>
            <w:vAlign w:val="top"/>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Percorso di apprendimento svolto nel corso dell’ultimo anno (quinto anno)</w:t>
            </w:r>
            <w:r w:rsidDel="00000000" w:rsidR="00000000" w:rsidRPr="00000000">
              <w:rPr>
                <w:rtl w:val="0"/>
              </w:rPr>
            </w:r>
          </w:p>
        </w:tc>
      </w:tr>
      <w:tr>
        <w:trPr>
          <w:cantSplit w:val="0"/>
          <w:trHeight w:val="815" w:hRule="atLeast"/>
          <w:tblHeader w:val="0"/>
        </w:trPr>
        <w:tc>
          <w:tcPr>
            <w:gridSpan w:val="2"/>
            <w:tcBorders>
              <w:bottom w:color="000000" w:space="0" w:sz="4" w:val="single"/>
              <w:right w:color="000000" w:space="0" w:sz="4" w:val="single"/>
            </w:tcBorders>
            <w:vAlign w:val="top"/>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Arial" w:cs="Arial" w:eastAsia="Arial" w:hAnsi="Arial"/>
                <w:sz w:val="22"/>
                <w:szCs w:val="22"/>
                <w:highlight w:val="yellow"/>
              </w:rPr>
            </w:pPr>
            <w:r w:rsidDel="00000000" w:rsidR="00000000" w:rsidRPr="00000000">
              <w:rPr>
                <w:rFonts w:ascii="Arial" w:cs="Arial" w:eastAsia="Arial" w:hAnsi="Arial"/>
                <w:b w:val="1"/>
                <w:bCs w:val="1"/>
                <w:i w:val="0"/>
                <w:iCs w:val="0"/>
                <w:smallCaps w:val="0"/>
                <w:strike w:val="0"/>
                <w:color w:val="000000"/>
                <w:sz w:val="22"/>
                <w:szCs w:val="22"/>
                <w:highlight w:val="yellow"/>
                <w:u w:val="none"/>
                <w:vertAlign w:val="baseline"/>
                <w:rtl w:val="0"/>
              </w:rPr>
              <w:t xml:space="preserve">X </w:t>
            </w:r>
            <w:r w:rsidDel="00000000" w:rsidR="00000000" w:rsidRPr="00000000">
              <w:rPr>
                <w:rFonts w:ascii="Arial" w:cs="Arial" w:eastAsia="Arial" w:hAnsi="Arial"/>
                <w:sz w:val="22"/>
                <w:szCs w:val="22"/>
                <w:highlight w:val="yellow"/>
                <w:rtl w:val="0"/>
              </w:rPr>
              <w:t xml:space="preserve">Percorso ordinario</w:t>
            </w:r>
          </w:p>
          <w:p w:rsidR="00000000" w:rsidDel="00000000" w:rsidP="00000000" w:rsidRDefault="00000000" w:rsidRPr="00000000" w14:paraId="00000041">
            <w:pPr>
              <w:spacing w:after="200" w:line="276" w:lineRule="auto"/>
              <w:ind w:left="720" w:firstLine="0"/>
              <w:rPr>
                <w:rFonts w:ascii="Arial" w:cs="Arial" w:eastAsia="Arial" w:hAnsi="Arial"/>
                <w:sz w:val="22"/>
                <w:szCs w:val="22"/>
                <w:highlight w:val="yellow"/>
              </w:rPr>
            </w:pPr>
            <w:r w:rsidDel="00000000" w:rsidR="00000000" w:rsidRPr="00000000">
              <w:rPr>
                <w:rFonts w:ascii="Arial" w:cs="Arial" w:eastAsia="Arial" w:hAnsi="Arial"/>
                <w:b w:val="1"/>
                <w:bCs w:val="1"/>
                <w:sz w:val="22"/>
                <w:szCs w:val="22"/>
                <w:highlight w:val="yellow"/>
                <w:rtl w:val="0"/>
              </w:rPr>
              <w:t xml:space="preserve">X </w:t>
            </w:r>
            <w:r w:rsidDel="00000000" w:rsidR="00000000" w:rsidRPr="00000000">
              <w:rPr>
                <w:rFonts w:ascii="Arial" w:cs="Arial" w:eastAsia="Arial" w:hAnsi="Arial"/>
                <w:sz w:val="22"/>
                <w:szCs w:val="22"/>
                <w:highlight w:val="yellow"/>
                <w:rtl w:val="0"/>
              </w:rPr>
              <w:t xml:space="preserve">Percorso personalizzato con prove equipollenti</w:t>
            </w:r>
            <w:r w:rsidDel="00000000" w:rsidR="00000000" w:rsidRPr="00000000">
              <w:rPr>
                <w:rtl w:val="0"/>
              </w:rPr>
            </w:r>
          </w:p>
        </w:tc>
        <w:tc>
          <w:tcPr>
            <w:gridSpan w:val="2"/>
            <w:tcBorders>
              <w:left w:color="000000" w:space="0" w:sz="4" w:val="single"/>
              <w:bottom w:color="000000" w:space="0" w:sz="4" w:val="single"/>
            </w:tcBorders>
            <w:vAlign w:val="top"/>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highlight w:val="yellow"/>
                <w:u w:val="none"/>
                <w:vertAlign w:val="baseline"/>
              </w:rPr>
            </w:pPr>
            <w:r w:rsidDel="00000000" w:rsidR="00000000" w:rsidRPr="00000000">
              <w:rPr>
                <w:rFonts w:ascii="Arial" w:cs="Arial" w:eastAsia="Arial" w:hAnsi="Arial"/>
                <w:i w:val="1"/>
                <w:iCs w:val="1"/>
                <w:smallCaps w:val="0"/>
                <w:strike w:val="0"/>
                <w:color w:val="000000"/>
                <w:sz w:val="16"/>
                <w:szCs w:val="16"/>
                <w:highlight w:val="white"/>
                <w:u w:val="none"/>
                <w:vertAlign w:val="baseline"/>
                <w:rtl w:val="0"/>
              </w:rPr>
              <w:t xml:space="preserve">La programmazione seguita è tesa</w:t>
            </w: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al sostenimento dell’Esame di Matu</w:t>
            </w:r>
            <w:r w:rsidDel="00000000" w:rsidR="00000000" w:rsidRPr="00000000">
              <w:rPr>
                <w:rFonts w:ascii="Arial" w:cs="Arial" w:eastAsia="Arial" w:hAnsi="Arial"/>
                <w:i w:val="1"/>
                <w:iCs w:val="1"/>
                <w:sz w:val="16"/>
                <w:szCs w:val="16"/>
                <w:rtl w:val="0"/>
              </w:rPr>
              <w:t xml:space="preserve">rità</w:t>
            </w: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e all’ottenimento del diploma valido a tutti gli effetti di legge. </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(O.M. n. </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 del </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/202</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tl w:val="0"/>
              </w:rPr>
            </w:r>
          </w:p>
        </w:tc>
      </w:tr>
      <w:tr>
        <w:trPr>
          <w:cantSplit w:val="0"/>
          <w:trHeight w:val="874" w:hRule="atLeast"/>
          <w:tblHeader w:val="0"/>
        </w:trPr>
        <w:tc>
          <w:tcPr>
            <w:gridSpan w:val="2"/>
            <w:tcBorders>
              <w:top w:color="000000" w:space="0" w:sz="4" w:val="single"/>
              <w:right w:color="000000" w:space="0" w:sz="4" w:val="single"/>
            </w:tcBorders>
            <w:vAlign w:val="top"/>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Arial" w:cs="Arial" w:eastAsia="Arial" w:hAnsi="Arial"/>
                <w:i w:val="0"/>
                <w:iCs w:val="0"/>
                <w:smallCaps w:val="0"/>
                <w:strike w:val="0"/>
                <w:color w:val="000000"/>
                <w:sz w:val="22"/>
                <w:szCs w:val="22"/>
                <w:highlight w:val="yellow"/>
                <w:u w:val="none"/>
              </w:rPr>
            </w:pPr>
            <w:r w:rsidDel="00000000" w:rsidR="00000000" w:rsidRPr="00000000">
              <w:rPr>
                <w:rFonts w:ascii="Arial" w:cs="Arial" w:eastAsia="Arial" w:hAnsi="Arial"/>
                <w:b w:val="1"/>
                <w:bCs w:val="1"/>
                <w:sz w:val="22"/>
                <w:szCs w:val="22"/>
                <w:highlight w:val="yellow"/>
                <w:rtl w:val="0"/>
              </w:rPr>
              <w:t xml:space="preserve">X </w:t>
            </w:r>
            <w:r w:rsidDel="00000000" w:rsidR="00000000" w:rsidRPr="00000000">
              <w:rPr>
                <w:rFonts w:ascii="Arial" w:cs="Arial" w:eastAsia="Arial" w:hAnsi="Arial"/>
                <w:i w:val="0"/>
                <w:iCs w:val="0"/>
                <w:smallCaps w:val="0"/>
                <w:strike w:val="0"/>
                <w:color w:val="000000"/>
                <w:sz w:val="22"/>
                <w:szCs w:val="22"/>
                <w:highlight w:val="yellow"/>
                <w:u w:val="none"/>
                <w:vertAlign w:val="baseline"/>
                <w:rtl w:val="0"/>
              </w:rPr>
              <w:t xml:space="preserve">P</w:t>
            </w:r>
            <w:r w:rsidDel="00000000" w:rsidR="00000000" w:rsidRPr="00000000">
              <w:rPr>
                <w:rFonts w:ascii="Arial" w:cs="Arial" w:eastAsia="Arial" w:hAnsi="Arial"/>
                <w:sz w:val="22"/>
                <w:szCs w:val="22"/>
                <w:highlight w:val="yellow"/>
                <w:rtl w:val="0"/>
              </w:rPr>
              <w:t xml:space="preserve">ercorso</w:t>
            </w:r>
            <w:r w:rsidDel="00000000" w:rsidR="00000000" w:rsidRPr="00000000">
              <w:rPr>
                <w:rFonts w:ascii="Arial" w:cs="Arial" w:eastAsia="Arial" w:hAnsi="Arial"/>
                <w:i w:val="0"/>
                <w:iCs w:val="0"/>
                <w:smallCaps w:val="0"/>
                <w:strike w:val="0"/>
                <w:color w:val="000000"/>
                <w:sz w:val="22"/>
                <w:szCs w:val="22"/>
                <w:highlight w:val="yellow"/>
                <w:u w:val="none"/>
                <w:vertAlign w:val="baseline"/>
                <w:rtl w:val="0"/>
              </w:rPr>
              <w:t xml:space="preserve"> differenziat</w:t>
            </w:r>
            <w:r w:rsidDel="00000000" w:rsidR="00000000" w:rsidRPr="00000000">
              <w:rPr>
                <w:rFonts w:ascii="Arial" w:cs="Arial" w:eastAsia="Arial" w:hAnsi="Arial"/>
                <w:sz w:val="22"/>
                <w:szCs w:val="22"/>
                <w:highlight w:val="yellow"/>
                <w:rtl w:val="0"/>
              </w:rPr>
              <w:t xml:space="preserve">o</w:t>
            </w:r>
            <w:r w:rsidDel="00000000" w:rsidR="00000000" w:rsidRPr="00000000">
              <w:rPr>
                <w:rtl w:val="0"/>
              </w:rPr>
            </w:r>
          </w:p>
        </w:tc>
        <w:tc>
          <w:tcPr>
            <w:gridSpan w:val="2"/>
            <w:tcBorders>
              <w:top w:color="000000" w:space="0" w:sz="4" w:val="single"/>
              <w:left w:color="000000" w:space="0" w:sz="4" w:val="single"/>
            </w:tcBorders>
            <w:vAlign w:val="top"/>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6"/>
                <w:szCs w:val="16"/>
                <w:highlight w:val="white"/>
                <w:u w:val="none"/>
                <w:vertAlign w:val="baseline"/>
              </w:rPr>
            </w:pPr>
            <w:r w:rsidDel="00000000" w:rsidR="00000000" w:rsidRPr="00000000">
              <w:rPr>
                <w:rFonts w:ascii="Arial" w:cs="Arial" w:eastAsia="Arial" w:hAnsi="Arial"/>
                <w:i w:val="1"/>
                <w:iCs w:val="1"/>
                <w:smallCaps w:val="0"/>
                <w:strike w:val="0"/>
                <w:color w:val="000000"/>
                <w:sz w:val="16"/>
                <w:szCs w:val="16"/>
                <w:highlight w:val="white"/>
                <w:u w:val="none"/>
                <w:vertAlign w:val="baseline"/>
                <w:rtl w:val="0"/>
              </w:rPr>
              <w:t xml:space="preserve">La programmazione seguita è tesa al sostenimento dell’Esame di </w:t>
            </w:r>
            <w:r w:rsidDel="00000000" w:rsidR="00000000" w:rsidRPr="00000000">
              <w:rPr>
                <w:rFonts w:ascii="Arial" w:cs="Arial" w:eastAsia="Arial" w:hAnsi="Arial"/>
                <w:i w:val="1"/>
                <w:iCs w:val="1"/>
                <w:sz w:val="16"/>
                <w:szCs w:val="16"/>
                <w:highlight w:val="white"/>
                <w:rtl w:val="0"/>
              </w:rPr>
              <w:t xml:space="preserve">Maturità </w:t>
            </w:r>
            <w:r w:rsidDel="00000000" w:rsidR="00000000" w:rsidRPr="00000000">
              <w:rPr>
                <w:rFonts w:ascii="Arial" w:cs="Arial" w:eastAsia="Arial" w:hAnsi="Arial"/>
                <w:i w:val="1"/>
                <w:iCs w:val="1"/>
                <w:smallCaps w:val="0"/>
                <w:strike w:val="0"/>
                <w:color w:val="000000"/>
                <w:sz w:val="16"/>
                <w:szCs w:val="16"/>
                <w:highlight w:val="white"/>
                <w:u w:val="none"/>
                <w:vertAlign w:val="baseline"/>
                <w:rtl w:val="0"/>
              </w:rPr>
              <w:t xml:space="preserve">e all’ottenimento di un attestato di credito formativo. </w:t>
            </w:r>
            <w:r w:rsidDel="00000000" w:rsidR="00000000" w:rsidRPr="00000000">
              <w:rPr>
                <w:rtl w:val="0"/>
              </w:rPr>
            </w:r>
          </w:p>
        </w:tc>
      </w:tr>
    </w:tbl>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d9d9d9" w:val="clear"/>
            <w:vAlign w:val="top"/>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PRESENTAZIONE DELLA STUDENTESSA/ </w:t>
            </w:r>
            <w:r w:rsidDel="00000000" w:rsidR="00000000" w:rsidRPr="00000000">
              <w:rPr>
                <w:rFonts w:ascii="Arial" w:cs="Arial" w:eastAsia="Arial" w:hAnsi="Arial"/>
                <w:b w:val="1"/>
                <w:bCs w:val="1"/>
                <w:sz w:val="22"/>
                <w:szCs w:val="22"/>
                <w:rtl w:val="0"/>
              </w:rPr>
              <w:t xml:space="preserve">DELLO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STUDENTE</w:t>
            </w:r>
            <w:r w:rsidDel="00000000" w:rsidR="00000000" w:rsidRPr="00000000">
              <w:rPr>
                <w:rtl w:val="0"/>
              </w:rPr>
            </w:r>
          </w:p>
        </w:tc>
      </w:tr>
      <w:tr>
        <w:trPr>
          <w:cantSplit w:val="0"/>
          <w:trHeight w:val="872" w:hRule="atLeast"/>
          <w:tblHeader w:val="0"/>
        </w:trPr>
        <w:tc>
          <w:tcPr>
            <w:shd w:fill="f2f2f2" w:val="clear"/>
            <w:vAlign w:val="top"/>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sintetizzare le informazioni dei reports educativi (frequenza, interesse e partecipazione, impegno e puntualità nell’eseguire i compiti, progressi nel corso dell’anno scolastico, difficoltà incontrate e modalità di superamento) e didattici (competenze, conoscenze, abilità raggiunte, discipline per le quali sono stati adottati particolari criteri didattici, attività integrative e di sostegno eventualmente poste in essere, risorse utilizzate, assistenti AeC, ausili e tecnologie, altro di interesse)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Il percorso formativo quinquennale del</w:t>
            </w:r>
            <w:r w:rsidDel="00000000" w:rsidR="00000000" w:rsidRPr="00000000">
              <w:rPr>
                <w:rFonts w:ascii="Arial" w:cs="Arial" w:eastAsia="Arial" w:hAnsi="Arial"/>
                <w:sz w:val="16"/>
                <w:szCs w:val="16"/>
                <w:rtl w:val="0"/>
              </w:rPr>
              <w:t xml:space="preserve">la studentessa/studente</w:t>
            </w: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 è stato realizzato in conformità alla Diagnosi Funzionale o Profilo di </w:t>
            </w:r>
            <w:r w:rsidDel="00000000" w:rsidR="00000000" w:rsidRPr="00000000">
              <w:rPr>
                <w:rFonts w:ascii="Arial" w:cs="Arial" w:eastAsia="Arial" w:hAnsi="Arial"/>
                <w:sz w:val="16"/>
                <w:szCs w:val="16"/>
                <w:rtl w:val="0"/>
              </w:rPr>
              <w:t xml:space="preserve">F</w:t>
            </w: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unzionamento.</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Le attività didattico – educative finalizzate all’in</w:t>
            </w:r>
            <w:r w:rsidDel="00000000" w:rsidR="00000000" w:rsidRPr="00000000">
              <w:rPr>
                <w:rFonts w:ascii="Arial" w:cs="Arial" w:eastAsia="Arial" w:hAnsi="Arial"/>
                <w:sz w:val="16"/>
                <w:szCs w:val="16"/>
                <w:rtl w:val="0"/>
              </w:rPr>
              <w:t xml:space="preserve">clusione</w:t>
            </w: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 scolastica sono state realizzate in coerenza con le indicazioni contenute nel PEI così come concordato con il GLO a partire dal </w:t>
            </w:r>
            <w:r w:rsidDel="00000000" w:rsidR="00000000" w:rsidRPr="00000000">
              <w:rPr>
                <w:rFonts w:ascii="Arial" w:cs="Arial" w:eastAsia="Arial" w:hAnsi="Arial"/>
                <w:sz w:val="16"/>
                <w:szCs w:val="16"/>
                <w:rtl w:val="0"/>
              </w:rPr>
              <w:t xml:space="preserve">p</w:t>
            </w: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rofilo </w:t>
            </w:r>
            <w:r w:rsidDel="00000000" w:rsidR="00000000" w:rsidRPr="00000000">
              <w:rPr>
                <w:rFonts w:ascii="Arial" w:cs="Arial" w:eastAsia="Arial" w:hAnsi="Arial"/>
                <w:sz w:val="16"/>
                <w:szCs w:val="16"/>
                <w:rtl w:val="0"/>
              </w:rPr>
              <w:t xml:space="preserve">d</w:t>
            </w: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iagnostico. Tutte le variazioni al prefissato PEI sono state condivise con il GLO.</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1"/>
                <w:iCs w:val="1"/>
                <w:sz w:val="20"/>
                <w:szCs w:val="20"/>
                <w:highlight w:val="yellow"/>
              </w:rPr>
            </w:pPr>
            <w:r w:rsidDel="00000000" w:rsidR="00000000" w:rsidRPr="00000000">
              <w:rPr>
                <w:rFonts w:ascii="Arial" w:cs="Arial" w:eastAsia="Arial" w:hAnsi="Arial"/>
                <w:b w:val="1"/>
                <w:bCs w:val="1"/>
                <w:i w:val="1"/>
                <w:iCs w:val="1"/>
                <w:sz w:val="20"/>
                <w:szCs w:val="20"/>
                <w:highlight w:val="yellow"/>
                <w:rtl w:val="0"/>
              </w:rPr>
              <w:t xml:space="preserve">INSERIRE OSSERVAZIONE DEI DOCENTI CHE ABBIANO DA RILEVARE QUALCOSA.</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1"/>
                <w:iCs w:val="1"/>
                <w:sz w:val="20"/>
                <w:szCs w:val="20"/>
                <w:highlight w:val="yellow"/>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1"/>
                <w:iCs w:val="1"/>
                <w:sz w:val="20"/>
                <w:szCs w:val="20"/>
                <w:highlight w:val="yellow"/>
              </w:rPr>
            </w:pPr>
            <w:r w:rsidDel="00000000" w:rsidR="00000000" w:rsidRPr="00000000">
              <w:rPr>
                <w:rFonts w:ascii="Arial" w:cs="Arial" w:eastAsia="Arial" w:hAnsi="Arial"/>
                <w:b w:val="1"/>
                <w:bCs w:val="1"/>
                <w:i w:val="1"/>
                <w:iCs w:val="1"/>
                <w:sz w:val="20"/>
                <w:szCs w:val="20"/>
                <w:highlight w:val="yellow"/>
                <w:rtl w:val="0"/>
              </w:rPr>
              <w:t xml:space="preserve">ESEMPI DI DOMANDE GUIDA DA PERSONALIZZARE:</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 Profilo Comportamentale e Relazionale</w:t>
            </w:r>
          </w:p>
          <w:p w:rsidR="00000000" w:rsidDel="00000000" w:rsidP="00000000" w:rsidRDefault="00000000" w:rsidRPr="00000000" w14:paraId="0000005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Carattere e Motivazione: tratti distintivi, cosa alimenta il suo impegno scolastico, ecc.</w:t>
            </w:r>
          </w:p>
          <w:p w:rsidR="00000000" w:rsidDel="00000000" w:rsidP="00000000" w:rsidRDefault="00000000" w:rsidRPr="00000000" w14:paraId="0000005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Gestione dell'Emotività: come reagisce di fronte a compiti che percepisce come eccessivamente complessi?</w:t>
            </w:r>
          </w:p>
          <w:p w:rsidR="00000000" w:rsidDel="00000000" w:rsidP="00000000" w:rsidRDefault="00000000" w:rsidRPr="00000000" w14:paraId="0000005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Evoluzione Comunicativa: quali progressi sono stati riscontrati nell'interazione con coetanei e adulti negli anni scolastici?</w:t>
            </w:r>
          </w:p>
          <w:p w:rsidR="00000000" w:rsidDel="00000000" w:rsidP="00000000" w:rsidRDefault="00000000" w:rsidRPr="00000000" w14:paraId="0000005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Autonomia nell'Iniziativa: quali difficoltà permangono nell'avvio autonomo di conversazioni o interrogazioni?</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 Competenze Linguistiche e Cognitive</w:t>
            </w:r>
          </w:p>
          <w:p w:rsidR="00000000" w:rsidDel="00000000" w:rsidP="00000000" w:rsidRDefault="00000000" w:rsidRPr="00000000" w14:paraId="0000005A">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Comprensione del Testo</w:t>
            </w:r>
          </w:p>
          <w:p w:rsidR="00000000" w:rsidDel="00000000" w:rsidP="00000000" w:rsidRDefault="00000000" w:rsidRPr="00000000" w14:paraId="0000005B">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Lessico</w:t>
            </w:r>
          </w:p>
          <w:p w:rsidR="00000000" w:rsidDel="00000000" w:rsidP="00000000" w:rsidRDefault="00000000" w:rsidRPr="00000000" w14:paraId="0000005C">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Produzione Scritta: principali criticità riscontrate nella stesura di un testo e quale supporto esterno si è reso necessario per superare la "stancabilità" mentale</w:t>
            </w:r>
          </w:p>
          <w:p w:rsidR="00000000" w:rsidDel="00000000" w:rsidP="00000000" w:rsidRDefault="00000000" w:rsidRPr="00000000" w14:paraId="0000005D">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Processi di Astrazione: strategie adottate per supportare lo studente nel passaggio dal pensiero concreto alla generalizzazione e all'astrazione</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3. Strategie Didattiche e Strumenti Compensativi</w:t>
            </w:r>
          </w:p>
          <w:p w:rsidR="00000000" w:rsidDel="00000000" w:rsidP="00000000" w:rsidRDefault="00000000" w:rsidRPr="00000000" w14:paraId="00000060">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Supporto alla Comprensione: azioni preliminari messe in atto per facilitare l'avvio delle attività e la comprensione delle consegne</w:t>
            </w:r>
          </w:p>
          <w:p w:rsidR="00000000" w:rsidDel="00000000" w:rsidP="00000000" w:rsidRDefault="00000000" w:rsidRPr="00000000" w14:paraId="00000061">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Metodologie di Studio: prevalenza di memoria a breve termine/lungo termine</w:t>
            </w:r>
          </w:p>
          <w:p w:rsidR="00000000" w:rsidDel="00000000" w:rsidP="00000000" w:rsidRDefault="00000000" w:rsidRPr="00000000" w14:paraId="00000062">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Strumenti per l'Esposizione: ausili (mappe, schemi, connettori logici) utilizzati per sostenere la produzione orale e l'organizzazione del pensiero</w:t>
            </w:r>
          </w:p>
          <w:p w:rsidR="00000000" w:rsidDel="00000000" w:rsidP="00000000" w:rsidRDefault="00000000" w:rsidRPr="00000000" w14:paraId="00000063">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Adattamento delle Prove: accorgimenti adottati per gestire i compiti linguistici più lunghi</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 Area Psicopedagogica e Clima di Apprendimento</w:t>
            </w:r>
          </w:p>
          <w:p w:rsidR="00000000" w:rsidDel="00000000" w:rsidP="00000000" w:rsidRDefault="00000000" w:rsidRPr="00000000" w14:paraId="00000066">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Autostima e Successo: interventi attuati per rafforzare la fiducia nelle proprie capacità e limitare il peso degli insuccessi</w:t>
            </w:r>
          </w:p>
          <w:p w:rsidR="00000000" w:rsidDel="00000000" w:rsidP="00000000" w:rsidRDefault="00000000" w:rsidRPr="00000000" w14:paraId="00000067">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Gestione del Tempo: organizzazione temporale che consente di completare i propri compiti con serenità</w:t>
            </w:r>
          </w:p>
          <w:p w:rsidR="00000000" w:rsidDel="00000000" w:rsidP="00000000" w:rsidRDefault="00000000" w:rsidRPr="00000000" w14:paraId="00000068">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Ruolo del Docente: come porsi durante un colloquio per evitare i "blocchi emotivi"</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i w:val="1"/>
                <w:iCs w:val="1"/>
                <w:sz w:val="20"/>
                <w:szCs w:val="20"/>
                <w:shd w:fill="efefef" w:val="clear"/>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1"/>
                <w:iCs w:val="1"/>
                <w:sz w:val="20"/>
                <w:szCs w:val="20"/>
                <w:shd w:fill="efefef" w:val="clear"/>
              </w:rPr>
            </w:pPr>
            <w:r w:rsidDel="00000000" w:rsidR="00000000" w:rsidRPr="00000000">
              <w:rPr>
                <w:rFonts w:ascii="Arial" w:cs="Arial" w:eastAsia="Arial" w:hAnsi="Arial"/>
                <w:b w:val="1"/>
                <w:bCs w:val="1"/>
                <w:i w:val="1"/>
                <w:iCs w:val="1"/>
                <w:sz w:val="20"/>
                <w:szCs w:val="20"/>
                <w:shd w:fill="efefef" w:val="clear"/>
                <w:rtl w:val="0"/>
              </w:rPr>
              <w:t xml:space="preserve">ESEMPIO SVOLTO:</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z w:val="20"/>
                <w:szCs w:val="20"/>
                <w:shd w:fill="efefef" w:val="clear"/>
                <w:rtl w:val="0"/>
              </w:rPr>
              <w:t xml:space="preserve">S.</w:t>
            </w: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 è una ragazza educata e riservata. È sostenuta da una forte motivazione intrinseca e, nel corso dell’anno, si è impegnata raggiungendo in maniera soddisfacente gli obiettivi prefissati.</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Non manifesta la propria emotività, se non (inizialmente) bloccandosi di fronte alle difficoltà che reputa insormontabili, salvo poi rispondere alle sollecitazioni con un supplemento di impegno.</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Nell’ultimo a.s., è notevolmente migliorato l’aspetto comunicativo sia con gli adulti che con i compagni, pur restando evidente la difficoltà ad intraprendere autonomamente interrogazioni, ma anche semplici dialoghi.</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Permangono, seppur migliorate, difficoltà nella lettura e comprensione di testi complessi, mentre è sufficiente la comprensione di testi semplici e la comprensione orale se si utilizza un linguaggio semplice con pochi termini tecnici o nuovi. In questo caso è necessario spiegare il significato della nuova parola, poiché difficilmente riesce a coglierne il significato dal contesto. </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0" w:right="0" w:firstLine="0"/>
              <w:jc w:val="both"/>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Per elaborare un testo è necessario guidarla nella costruzione della frase e nell’organizzazione del contenuto. Si riscontrano difficoltà nella produzione scritta con errori nella costruzione della frase ed errori di ortografia. Data la lentezza esecutiva e la facile “stancabilità” mentale, talvolta è stato necessario che la docente di sostegno dettasse quanto </w:t>
            </w:r>
            <w:r w:rsidDel="00000000" w:rsidR="00000000" w:rsidRPr="00000000">
              <w:rPr>
                <w:rFonts w:ascii="Arial" w:cs="Arial" w:eastAsia="Arial" w:hAnsi="Arial"/>
                <w:i w:val="1"/>
                <w:iCs w:val="1"/>
                <w:sz w:val="20"/>
                <w:szCs w:val="20"/>
                <w:shd w:fill="efefef" w:val="clear"/>
                <w:rtl w:val="0"/>
              </w:rPr>
              <w:t xml:space="preserve">dallo studente </w:t>
            </w: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scritto in brutta copia affinché potesse completare le attività scritte intraprese. Altre volte, l</w:t>
            </w:r>
            <w:r w:rsidDel="00000000" w:rsidR="00000000" w:rsidRPr="00000000">
              <w:rPr>
                <w:rFonts w:ascii="Arial" w:cs="Arial" w:eastAsia="Arial" w:hAnsi="Arial"/>
                <w:i w:val="1"/>
                <w:iCs w:val="1"/>
                <w:sz w:val="20"/>
                <w:szCs w:val="20"/>
                <w:shd w:fill="efefef" w:val="clear"/>
                <w:rtl w:val="0"/>
              </w:rPr>
              <w:t xml:space="preserve">o</w:t>
            </w: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 stess</w:t>
            </w:r>
            <w:r w:rsidDel="00000000" w:rsidR="00000000" w:rsidRPr="00000000">
              <w:rPr>
                <w:rFonts w:ascii="Arial" w:cs="Arial" w:eastAsia="Arial" w:hAnsi="Arial"/>
                <w:i w:val="1"/>
                <w:iCs w:val="1"/>
                <w:sz w:val="20"/>
                <w:szCs w:val="20"/>
                <w:shd w:fill="efefef" w:val="clear"/>
                <w:rtl w:val="0"/>
              </w:rPr>
              <w:t xml:space="preserve">o</w:t>
            </w: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 </w:t>
            </w:r>
            <w:r w:rsidDel="00000000" w:rsidR="00000000" w:rsidRPr="00000000">
              <w:rPr>
                <w:rFonts w:ascii="Arial" w:cs="Arial" w:eastAsia="Arial" w:hAnsi="Arial"/>
                <w:i w:val="1"/>
                <w:iCs w:val="1"/>
                <w:sz w:val="20"/>
                <w:szCs w:val="20"/>
                <w:shd w:fill="efefef" w:val="clear"/>
                <w:rtl w:val="0"/>
              </w:rPr>
              <w:t xml:space="preserve">studente </w:t>
            </w: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ha cercato di scrivere ordinatamente ed ha seguito con accortezza i percorsi guidati e strutturati, in modo da riuscire a produrre un’unica copia leggibile.</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Nella fase di avvio delle attività (scritte o orali) e nella fase di comprensione, sono stati forniti testi semplificati e/o spiegate le consegne, sono stati forniti input mirati, sottolineate le parole chiave, collegate le parole chiave con una mappa mentale, concettuale o uno schema. Le maggiori difficoltà si riscontrano in particolare durante l’esecuzione di compiti linguistici di una certa lunghezza e complessità, come quelli previsti dalle prove dell’Esame di Stato.</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Nel corso degli anni, in particolare durante l’ultimo a.s, </w:t>
            </w:r>
            <w:r w:rsidDel="00000000" w:rsidR="00000000" w:rsidRPr="00000000">
              <w:rPr>
                <w:rFonts w:ascii="Arial" w:cs="Arial" w:eastAsia="Arial" w:hAnsi="Arial"/>
                <w:i w:val="1"/>
                <w:iCs w:val="1"/>
                <w:sz w:val="20"/>
                <w:szCs w:val="20"/>
                <w:shd w:fill="efefef" w:val="clear"/>
                <w:rtl w:val="0"/>
              </w:rPr>
              <w:t xml:space="preserve">lo studente </w:t>
            </w: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è </w:t>
            </w:r>
            <w:r w:rsidDel="00000000" w:rsidR="00000000" w:rsidRPr="00000000">
              <w:rPr>
                <w:rFonts w:ascii="Arial" w:cs="Arial" w:eastAsia="Arial" w:hAnsi="Arial"/>
                <w:i w:val="1"/>
                <w:iCs w:val="1"/>
                <w:sz w:val="20"/>
                <w:szCs w:val="20"/>
                <w:shd w:fill="efefef" w:val="clear"/>
                <w:rtl w:val="0"/>
              </w:rPr>
              <w:t xml:space="preserve">stato</w:t>
            </w: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 </w:t>
            </w:r>
            <w:r w:rsidDel="00000000" w:rsidR="00000000" w:rsidRPr="00000000">
              <w:rPr>
                <w:rFonts w:ascii="Arial" w:cs="Arial" w:eastAsia="Arial" w:hAnsi="Arial"/>
                <w:i w:val="1"/>
                <w:iCs w:val="1"/>
                <w:sz w:val="20"/>
                <w:szCs w:val="20"/>
                <w:shd w:fill="efefef" w:val="clear"/>
                <w:rtl w:val="0"/>
              </w:rPr>
              <w:t xml:space="preserve">sollecitato</w:t>
            </w: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 a ripetere più volte i concetti e a verbalizzare le mappe concettuali con frasi via via più complesse e complete. Sono stati forniti strumenti compensativi (mappe, guide, schemi, scalette, …). Si è fatto leva sulla memoria a breve termine, migliore di quella a lungo termine, lavorando con immediatezza (in stretta prossimità delle verifiche) e preparando </w:t>
            </w:r>
            <w:r w:rsidDel="00000000" w:rsidR="00000000" w:rsidRPr="00000000">
              <w:rPr>
                <w:rFonts w:ascii="Arial" w:cs="Arial" w:eastAsia="Arial" w:hAnsi="Arial"/>
                <w:i w:val="1"/>
                <w:iCs w:val="1"/>
                <w:sz w:val="20"/>
                <w:szCs w:val="20"/>
                <w:shd w:fill="efefef" w:val="clear"/>
                <w:rtl w:val="0"/>
              </w:rPr>
              <w:t xml:space="preserve">lo studente </w:t>
            </w: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su singole tranche di programma. </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Ciò nonostante, la produzione orale è difficoltosa e piuttosto imprecisa, soprattutto in fase di avvio dei colloqui. Necessita di essere messa a proprio agio per evitare blocchi emotivi.</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Si è reso necessario guidare </w:t>
            </w:r>
            <w:r w:rsidDel="00000000" w:rsidR="00000000" w:rsidRPr="00000000">
              <w:rPr>
                <w:rFonts w:ascii="Arial" w:cs="Arial" w:eastAsia="Arial" w:hAnsi="Arial"/>
                <w:i w:val="1"/>
                <w:iCs w:val="1"/>
                <w:sz w:val="20"/>
                <w:szCs w:val="20"/>
                <w:shd w:fill="efefef" w:val="clear"/>
                <w:rtl w:val="0"/>
              </w:rPr>
              <w:t xml:space="preserve">lo studente </w:t>
            </w: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nella generalizzazione e astrazione attraverso la costruzione di percorsi guidati e la destrutturazione/ricostruzione dei concetti.</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Per migliorare il ragionamento logico e l’organizzazione del pensiero si è fatto ricorso all’uso dei connettori logici, talvolta attraverso la costruzione in simultanea di mappe concettuali, e con punti-guida per l’elaborazione dei testi scritti e la produzione orale.</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0" w:right="0" w:firstLine="0"/>
              <w:jc w:val="both"/>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Necessita di tempi distesi.</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Si è cercato di migliorare l’autostima creando condizioni di successo scolastico costante e limitando al minimo le delusioni, rassicurando e incoraggiando in presenza di insuccessi, gratificando in caso di risoluzione di compiti ritenuti difficoltosi e, in generale, in riferimento a successi scolastici ed extrascolastic</w:t>
            </w:r>
            <w:r w:rsidDel="00000000" w:rsidR="00000000" w:rsidRPr="00000000">
              <w:rPr>
                <w:rFonts w:ascii="Arial" w:cs="Arial" w:eastAsia="Arial" w:hAnsi="Arial"/>
                <w:i w:val="1"/>
                <w:iCs w:val="1"/>
                <w:sz w:val="20"/>
                <w:szCs w:val="20"/>
                <w:shd w:fill="efefef" w:val="clear"/>
                <w:rtl w:val="0"/>
              </w:rPr>
              <w:t xml:space="preserve">i.</w:t>
            </w: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tbl>
      <w:tblPr>
        <w:tblStyle w:val="Table4"/>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d9d9d9" w:val="clear"/>
            <w:vAlign w:val="top"/>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PERCORSI DI </w:t>
            </w:r>
            <w:r w:rsidDel="00000000" w:rsidR="00000000" w:rsidRPr="00000000">
              <w:rPr>
                <w:rFonts w:ascii="Arial" w:cs="Arial" w:eastAsia="Arial" w:hAnsi="Arial"/>
                <w:b w:val="1"/>
                <w:bCs w:val="1"/>
                <w:sz w:val="22"/>
                <w:szCs w:val="22"/>
                <w:rtl w:val="0"/>
              </w:rPr>
              <w:t xml:space="preserve">Educazione civica</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e ALTRE ATTIVIT</w:t>
            </w:r>
            <w:r w:rsidDel="00000000" w:rsidR="00000000" w:rsidRPr="00000000">
              <w:rPr>
                <w:rFonts w:ascii="Arial" w:cs="Arial" w:eastAsia="Arial" w:hAnsi="Arial"/>
                <w:b w:val="1"/>
                <w:bCs w:val="1"/>
                <w:sz w:val="22"/>
                <w:szCs w:val="22"/>
                <w:rtl w:val="0"/>
              </w:rPr>
              <w:t xml:space="preserve">À</w:t>
            </w:r>
            <w:r w:rsidDel="00000000" w:rsidR="00000000" w:rsidRPr="00000000">
              <w:rPr>
                <w:rtl w:val="0"/>
              </w:rPr>
            </w:r>
          </w:p>
        </w:tc>
      </w:tr>
      <w:tr>
        <w:trPr>
          <w:cantSplit w:val="0"/>
          <w:tblHeader w:val="0"/>
        </w:trPr>
        <w:tc>
          <w:tcPr>
            <w:shd w:fill="f2f2f2" w:val="clear"/>
            <w:vAlign w:val="top"/>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indicare le progettualità e le attività particolarmente significative per l’acquisizione delle competenze in termini di </w:t>
            </w:r>
            <w:r w:rsidDel="00000000" w:rsidR="00000000" w:rsidRPr="00000000">
              <w:rPr>
                <w:rFonts w:ascii="Arial" w:cs="Arial" w:eastAsia="Arial" w:hAnsi="Arial"/>
                <w:i w:val="1"/>
                <w:iCs w:val="1"/>
                <w:sz w:val="16"/>
                <w:szCs w:val="16"/>
                <w:rtl w:val="0"/>
              </w:rPr>
              <w:t xml:space="preserve">Educazione civica</w:t>
            </w: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esplicitandone i risultati di apprendimento. </w:t>
            </w:r>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(In tale spazio possono essere anche indicate attività come visite didattiche, viaggi di istruzione, progetti, attività quali cinema, teatro, laboratori tematici, altro di riconducibile alle competenze citate)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La/Lo </w:t>
            </w:r>
            <w:r w:rsidDel="00000000" w:rsidR="00000000" w:rsidRPr="00000000">
              <w:rPr>
                <w:rFonts w:ascii="Arial" w:cs="Arial" w:eastAsia="Arial" w:hAnsi="Arial"/>
                <w:i w:val="0"/>
                <w:iCs w:val="0"/>
                <w:smallCaps w:val="0"/>
                <w:strike w:val="0"/>
                <w:color w:val="000000"/>
                <w:sz w:val="20"/>
                <w:szCs w:val="20"/>
                <w:highlight w:val="yellow"/>
                <w:u w:val="none"/>
                <w:vertAlign w:val="baseline"/>
                <w:rtl w:val="0"/>
              </w:rPr>
              <w:t xml:space="preserve">studentessa/studente</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 nell’a.s. in corso, ha partecipato alla maggior parte delle attività e progetti proposti per la classe, per i quali si rinvia al Documento finale del Consiglio di classe. </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mallCaps w:val="0"/>
                <w:strike w:val="0"/>
                <w:color w:val="000000"/>
                <w:sz w:val="20"/>
                <w:szCs w:val="20"/>
                <w:u w:val="none"/>
                <w:vertAlign w:val="baseline"/>
              </w:rPr>
            </w:pPr>
            <w:r w:rsidDel="00000000" w:rsidR="00000000" w:rsidRPr="00000000">
              <w:rPr>
                <w:rFonts w:ascii="Arial" w:cs="Arial" w:eastAsia="Arial" w:hAnsi="Arial"/>
                <w:smallCaps w:val="0"/>
                <w:strike w:val="0"/>
                <w:color w:val="000000"/>
                <w:sz w:val="20"/>
                <w:szCs w:val="20"/>
                <w:u w:val="none"/>
                <w:vertAlign w:val="baseline"/>
                <w:rtl w:val="0"/>
              </w:rPr>
              <w:t xml:space="preserve">Particolarmente significative per lei/lui sono stati i seguenti:</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20"/>
                <w:szCs w:val="20"/>
                <w:shd w:fill="efefef" w:val="clear"/>
              </w:rPr>
            </w:pP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20"/>
                <w:szCs w:val="20"/>
                <w:shd w:fill="efefef" w:val="clear"/>
              </w:rPr>
            </w:pPr>
            <w:r w:rsidDel="00000000" w:rsidR="00000000" w:rsidRPr="00000000">
              <w:rPr>
                <w:rFonts w:ascii="Arial" w:cs="Arial" w:eastAsia="Arial" w:hAnsi="Arial"/>
                <w:b w:val="1"/>
                <w:bCs w:val="1"/>
                <w:i w:val="1"/>
                <w:iCs w:val="1"/>
                <w:sz w:val="20"/>
                <w:szCs w:val="20"/>
                <w:shd w:fill="efefef" w:val="clear"/>
                <w:rtl w:val="0"/>
              </w:rPr>
              <w:t xml:space="preserve">ESEMPI</w:t>
            </w:r>
            <w:r w:rsidDel="00000000" w:rsidR="00000000" w:rsidRPr="00000000">
              <w:rPr>
                <w:rFonts w:ascii="Arial" w:cs="Arial" w:eastAsia="Arial" w:hAnsi="Arial"/>
                <w:i w:val="1"/>
                <w:iCs w:val="1"/>
                <w:sz w:val="20"/>
                <w:szCs w:val="20"/>
                <w:shd w:fill="efefef" w:val="clear"/>
                <w:rtl w:val="0"/>
              </w:rPr>
              <w:t xml:space="preserve">:</w:t>
            </w:r>
          </w:p>
          <w:p w:rsidR="00000000" w:rsidDel="00000000" w:rsidP="00000000" w:rsidRDefault="00000000" w:rsidRPr="00000000" w14:paraId="00000082">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18"/>
                <w:szCs w:val="18"/>
                <w:shd w:fill="efefef" w:val="clear"/>
              </w:rPr>
            </w:pP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viaggio di istruzione a</w:t>
            </w:r>
            <w:r w:rsidDel="00000000" w:rsidR="00000000" w:rsidRPr="00000000">
              <w:rPr>
                <w:rFonts w:ascii="Arial" w:cs="Arial" w:eastAsia="Arial" w:hAnsi="Arial"/>
                <w:i w:val="1"/>
                <w:iCs w:val="1"/>
                <w:sz w:val="18"/>
                <w:szCs w:val="18"/>
                <w:shd w:fill="efefef" w:val="clear"/>
                <w:rtl w:val="0"/>
              </w:rPr>
              <w:t xml:space="preserve"> …</w:t>
            </w: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 (dal 25/03 al 30/03)</w:t>
            </w:r>
            <w:r w:rsidDel="00000000" w:rsidR="00000000" w:rsidRPr="00000000">
              <w:rPr>
                <w:rtl w:val="0"/>
              </w:rPr>
            </w:r>
          </w:p>
          <w:p w:rsidR="00000000" w:rsidDel="00000000" w:rsidP="00000000" w:rsidRDefault="00000000" w:rsidRPr="00000000" w14:paraId="00000083">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18"/>
                <w:szCs w:val="18"/>
                <w:shd w:fill="efefef" w:val="clear"/>
              </w:rPr>
            </w:pP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progetto </w:t>
            </w:r>
            <w:r w:rsidDel="00000000" w:rsidR="00000000" w:rsidRPr="00000000">
              <w:rPr>
                <w:rFonts w:ascii="Arial" w:cs="Arial" w:eastAsia="Arial" w:hAnsi="Arial"/>
                <w:i w:val="1"/>
                <w:iCs w:val="1"/>
                <w:sz w:val="18"/>
                <w:szCs w:val="18"/>
                <w:shd w:fill="efefef" w:val="clear"/>
                <w:rtl w:val="0"/>
              </w:rPr>
              <w:t xml:space="preserve">…</w:t>
            </w:r>
            <w:r w:rsidDel="00000000" w:rsidR="00000000" w:rsidRPr="00000000">
              <w:rPr>
                <w:rtl w:val="0"/>
              </w:rPr>
            </w:r>
          </w:p>
          <w:p w:rsidR="00000000" w:rsidDel="00000000" w:rsidP="00000000" w:rsidRDefault="00000000" w:rsidRPr="00000000" w14:paraId="00000084">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18"/>
                <w:szCs w:val="18"/>
                <w:shd w:fill="efefef" w:val="clear"/>
              </w:rPr>
            </w:pP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Partecipazione al salone dello studente, Pesaro (orientamento)</w:t>
            </w:r>
            <w:r w:rsidDel="00000000" w:rsidR="00000000" w:rsidRPr="00000000">
              <w:rPr>
                <w:rtl w:val="0"/>
              </w:rPr>
            </w:r>
          </w:p>
          <w:p w:rsidR="00000000" w:rsidDel="00000000" w:rsidP="00000000" w:rsidRDefault="00000000" w:rsidRPr="00000000" w14:paraId="0000008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18"/>
                <w:szCs w:val="18"/>
                <w:shd w:fill="efefef" w:val="clear"/>
              </w:rPr>
            </w:pPr>
            <w:r w:rsidDel="00000000" w:rsidR="00000000" w:rsidRPr="00000000">
              <w:rPr>
                <w:rFonts w:ascii="Arial" w:cs="Arial" w:eastAsia="Arial" w:hAnsi="Arial"/>
                <w:i w:val="1"/>
                <w:iCs w:val="1"/>
                <w:sz w:val="18"/>
                <w:szCs w:val="18"/>
                <w:shd w:fill="efefef" w:val="clear"/>
                <w:rtl w:val="0"/>
              </w:rPr>
              <w:t xml:space="preserve">…….</w:t>
            </w:r>
            <w:r w:rsidDel="00000000" w:rsidR="00000000" w:rsidRPr="00000000">
              <w:rPr>
                <w:rtl w:val="0"/>
              </w:rPr>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18"/>
                <w:szCs w:val="18"/>
                <w:u w:val="none"/>
                <w:shd w:fill="efefef"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18"/>
                <w:szCs w:val="18"/>
                <w:u w:val="none"/>
                <w:shd w:fill="efefef" w:val="clear"/>
                <w:vertAlign w:val="baseline"/>
              </w:rPr>
            </w:pP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In particolare, la partecipazione al viaggio di istruzione ha contribuito ad implementare le competenze sociali </w:t>
            </w:r>
            <w:r w:rsidDel="00000000" w:rsidR="00000000" w:rsidRPr="00000000">
              <w:rPr>
                <w:rFonts w:ascii="Arial" w:cs="Arial" w:eastAsia="Arial" w:hAnsi="Arial"/>
                <w:i w:val="1"/>
                <w:iCs w:val="1"/>
                <w:sz w:val="18"/>
                <w:szCs w:val="18"/>
                <w:shd w:fill="efefef" w:val="clear"/>
                <w:rtl w:val="0"/>
              </w:rPr>
              <w:t xml:space="preserve">dello studente </w:t>
            </w: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e le competenze di collaborazione e partecipazione in autonomia e responsabilità; le attività di orientamento hanno contribuito ad approfondire la riflessione su se stessa e la ricerca di strade alternative per il futuro.</w:t>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18"/>
                <w:szCs w:val="18"/>
                <w:u w:val="none"/>
                <w:shd w:fill="efefef" w:val="clear"/>
                <w:vertAlign w:val="baseline"/>
              </w:rPr>
            </w:pP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18"/>
                <w:szCs w:val="18"/>
                <w:u w:val="none"/>
                <w:shd w:fill="efefef" w:val="clear"/>
                <w:vertAlign w:val="baseline"/>
              </w:rPr>
            </w:pP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Nell’ambito della disciplina </w:t>
            </w:r>
            <w:r w:rsidDel="00000000" w:rsidR="00000000" w:rsidRPr="00000000">
              <w:rPr>
                <w:rFonts w:ascii="Arial" w:cs="Arial" w:eastAsia="Arial" w:hAnsi="Arial"/>
                <w:i w:val="1"/>
                <w:iCs w:val="1"/>
                <w:sz w:val="18"/>
                <w:szCs w:val="18"/>
                <w:shd w:fill="efefef" w:val="clear"/>
                <w:rtl w:val="0"/>
              </w:rPr>
              <w:t xml:space="preserve">…….. </w:t>
            </w: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ha approfondito in particolar modo i seguenti argomenti attinenti a “</w:t>
            </w:r>
            <w:r w:rsidDel="00000000" w:rsidR="00000000" w:rsidRPr="00000000">
              <w:rPr>
                <w:rFonts w:ascii="Arial" w:cs="Arial" w:eastAsia="Arial" w:hAnsi="Arial"/>
                <w:i w:val="1"/>
                <w:iCs w:val="1"/>
                <w:sz w:val="18"/>
                <w:szCs w:val="18"/>
                <w:shd w:fill="efefef" w:val="clear"/>
                <w:rtl w:val="0"/>
              </w:rPr>
              <w:t xml:space="preserve">Educazione civica</w:t>
            </w: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w:t>
            </w:r>
          </w:p>
          <w:p w:rsidR="00000000" w:rsidDel="00000000" w:rsidP="00000000" w:rsidRDefault="00000000" w:rsidRPr="00000000" w14:paraId="0000008A">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18"/>
                <w:szCs w:val="18"/>
                <w:shd w:fill="efefef" w:val="clear"/>
              </w:rPr>
            </w:pPr>
            <w:r w:rsidDel="00000000" w:rsidR="00000000" w:rsidRPr="00000000">
              <w:rPr>
                <w:rFonts w:ascii="Arial" w:cs="Arial" w:eastAsia="Arial" w:hAnsi="Arial"/>
                <w:i w:val="1"/>
                <w:iCs w:val="1"/>
                <w:sz w:val="18"/>
                <w:szCs w:val="18"/>
                <w:shd w:fill="efefef" w:val="clear"/>
                <w:rtl w:val="0"/>
              </w:rPr>
              <w:t xml:space="preserve">…….</w:t>
            </w:r>
            <w:r w:rsidDel="00000000" w:rsidR="00000000" w:rsidRPr="00000000">
              <w:rPr>
                <w:rtl w:val="0"/>
              </w:rPr>
            </w:r>
          </w:p>
          <w:p w:rsidR="00000000" w:rsidDel="00000000" w:rsidP="00000000" w:rsidRDefault="00000000" w:rsidRPr="00000000" w14:paraId="0000008B">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18"/>
                <w:szCs w:val="18"/>
                <w:shd w:fill="efefef" w:val="clear"/>
              </w:rPr>
            </w:pPr>
            <w:r w:rsidDel="00000000" w:rsidR="00000000" w:rsidRPr="00000000">
              <w:rPr>
                <w:rFonts w:ascii="Arial" w:cs="Arial" w:eastAsia="Arial" w:hAnsi="Arial"/>
                <w:i w:val="1"/>
                <w:iCs w:val="1"/>
                <w:sz w:val="18"/>
                <w:szCs w:val="18"/>
                <w:shd w:fill="efefef" w:val="clear"/>
                <w:rtl w:val="0"/>
              </w:rPr>
              <w:t xml:space="preserve">…….</w:t>
            </w:r>
            <w:r w:rsidDel="00000000" w:rsidR="00000000" w:rsidRPr="00000000">
              <w:rPr>
                <w:rtl w:val="0"/>
              </w:rPr>
            </w:r>
          </w:p>
          <w:p w:rsidR="00000000" w:rsidDel="00000000" w:rsidP="00000000" w:rsidRDefault="00000000" w:rsidRPr="00000000" w14:paraId="0000008C">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18"/>
                <w:szCs w:val="18"/>
                <w:shd w:fill="efefef" w:val="clear"/>
              </w:rPr>
            </w:pP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Norme sulla sicurezza del lavoro e nei luoghi di lavoro (T.U. D.lgs. 81/2008 e L. 57/2012) </w:t>
            </w:r>
            <w:r w:rsidDel="00000000" w:rsidR="00000000" w:rsidRPr="00000000">
              <w:rPr>
                <w:rtl w:val="0"/>
              </w:rPr>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18"/>
                <w:szCs w:val="18"/>
                <w:u w:val="none"/>
                <w:shd w:fill="efefef"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18"/>
                <w:szCs w:val="18"/>
                <w:u w:val="none"/>
                <w:shd w:fill="efefef" w:val="clear"/>
                <w:vertAlign w:val="baseline"/>
              </w:rPr>
            </w:pP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Nell’ambito della disciplina </w:t>
            </w:r>
            <w:r w:rsidDel="00000000" w:rsidR="00000000" w:rsidRPr="00000000">
              <w:rPr>
                <w:rFonts w:ascii="Arial" w:cs="Arial" w:eastAsia="Arial" w:hAnsi="Arial"/>
                <w:i w:val="1"/>
                <w:iCs w:val="1"/>
                <w:smallCaps w:val="0"/>
                <w:strike w:val="0"/>
                <w:color w:val="000000"/>
                <w:sz w:val="18"/>
                <w:szCs w:val="18"/>
                <w:u w:val="single"/>
                <w:shd w:fill="efefef" w:val="clear"/>
                <w:vertAlign w:val="baseline"/>
                <w:rtl w:val="0"/>
              </w:rPr>
              <w:t xml:space="preserve">Storia</w:t>
            </w: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 ha apprezzato in modo particolare i seguenti argomenti attinenti a “</w:t>
            </w:r>
            <w:r w:rsidDel="00000000" w:rsidR="00000000" w:rsidRPr="00000000">
              <w:rPr>
                <w:rFonts w:ascii="Arial" w:cs="Arial" w:eastAsia="Arial" w:hAnsi="Arial"/>
                <w:i w:val="1"/>
                <w:iCs w:val="1"/>
                <w:sz w:val="18"/>
                <w:szCs w:val="18"/>
                <w:shd w:fill="efefef" w:val="clear"/>
                <w:rtl w:val="0"/>
              </w:rPr>
              <w:t xml:space="preserve">Educazione civica</w:t>
            </w: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w:t>
            </w:r>
          </w:p>
          <w:p w:rsidR="00000000" w:rsidDel="00000000" w:rsidP="00000000" w:rsidRDefault="00000000" w:rsidRPr="00000000" w14:paraId="0000008F">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18"/>
                <w:szCs w:val="18"/>
                <w:shd w:fill="efefef" w:val="clear"/>
              </w:rPr>
            </w:pPr>
            <w:r w:rsidDel="00000000" w:rsidR="00000000" w:rsidRPr="00000000">
              <w:rPr>
                <w:rFonts w:ascii="Arial" w:cs="Arial" w:eastAsia="Arial" w:hAnsi="Arial"/>
                <w:i w:val="1"/>
                <w:iCs w:val="1"/>
                <w:smallCaps w:val="0"/>
                <w:strike w:val="0"/>
                <w:color w:val="000000"/>
                <w:sz w:val="18"/>
                <w:szCs w:val="18"/>
                <w:u w:val="none"/>
                <w:shd w:fill="efefef" w:val="clear"/>
                <w:vertAlign w:val="baseline"/>
                <w:rtl w:val="0"/>
              </w:rPr>
              <w:t xml:space="preserve">La Costituzione italiana: caratteri fondamentali, costituzione popolare, costituzione rigida, i principi fondamentali; </w:t>
            </w:r>
          </w:p>
          <w:p w:rsidR="00000000" w:rsidDel="00000000" w:rsidP="00000000" w:rsidRDefault="00000000" w:rsidRPr="00000000" w14:paraId="00000090">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z w:val="18"/>
                <w:szCs w:val="18"/>
                <w:shd w:fill="efefef" w:val="clear"/>
              </w:rPr>
            </w:pPr>
            <w:r w:rsidDel="00000000" w:rsidR="00000000" w:rsidRPr="00000000">
              <w:rPr>
                <w:rFonts w:ascii="Arial" w:cs="Arial" w:eastAsia="Arial" w:hAnsi="Arial"/>
                <w:i w:val="1"/>
                <w:iCs w:val="1"/>
                <w:sz w:val="18"/>
                <w:szCs w:val="18"/>
                <w:shd w:fill="efefef" w:val="clear"/>
                <w:rtl w:val="0"/>
              </w:rPr>
              <w:t xml:space="preserve">…….</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14"/>
          <w:szCs w:val="14"/>
          <w:u w:val="none"/>
          <w:shd w:fill="auto" w:val="clear"/>
          <w:vertAlign w:val="baseline"/>
        </w:rPr>
      </w:pPr>
      <w:r w:rsidDel="00000000" w:rsidR="00000000" w:rsidRPr="00000000">
        <w:rPr>
          <w:rtl w:val="0"/>
        </w:rPr>
      </w:r>
    </w:p>
    <w:tbl>
      <w:tblPr>
        <w:tblStyle w:val="Table5"/>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1"/>
        <w:gridCol w:w="1984"/>
        <w:gridCol w:w="6693"/>
        <w:tblGridChange w:id="0">
          <w:tblGrid>
            <w:gridCol w:w="1101"/>
            <w:gridCol w:w="1984"/>
            <w:gridCol w:w="6693"/>
          </w:tblGrid>
        </w:tblGridChange>
      </w:tblGrid>
      <w:tr>
        <w:trPr>
          <w:cantSplit w:val="0"/>
          <w:tblHeader w:val="0"/>
        </w:trPr>
        <w:tc>
          <w:tcPr>
            <w:gridSpan w:val="3"/>
            <w:shd w:fill="d9d9d9" w:val="clear"/>
            <w:vAlign w:val="top"/>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PERCORSI DI FORMAZIONE SCUOLA LAVORO (FSL, ex PCTO)</w:t>
            </w:r>
            <w:r w:rsidDel="00000000" w:rsidR="00000000" w:rsidRPr="00000000">
              <w:rPr>
                <w:rtl w:val="0"/>
              </w:rPr>
            </w:r>
          </w:p>
        </w:tc>
      </w:tr>
      <w:tr>
        <w:trPr>
          <w:cantSplit w:val="0"/>
          <w:tblHeader w:val="0"/>
        </w:trPr>
        <w:tc>
          <w:tcPr>
            <w:gridSpan w:val="3"/>
            <w:shd w:fill="f2f2f2" w:val="clear"/>
            <w:vAlign w:val="top"/>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indicare le attività e le esperienze di Formazione Scuola Lavoro svolte nel triennio con l’esplicitazione della valutazione sintetica.</w:t>
            </w:r>
            <w:r w:rsidDel="00000000" w:rsidR="00000000" w:rsidRPr="00000000">
              <w:rPr>
                <w:rtl w:val="0"/>
              </w:rPr>
            </w:r>
          </w:p>
        </w:tc>
      </w:tr>
      <w:tr>
        <w:trPr>
          <w:cantSplit w:val="1"/>
          <w:trHeight w:val="221" w:hRule="atLeast"/>
          <w:tblHeader w:val="0"/>
        </w:trPr>
        <w:tc>
          <w:tcPr>
            <w:vMerge w:val="restart"/>
            <w:tcBorders>
              <w:top w:color="000000" w:space="0" w:sz="4" w:val="single"/>
              <w:right w:color="000000" w:space="0" w:sz="4" w:val="single"/>
            </w:tcBorders>
            <w:shd w:fill="f2f2f2" w:val="clear"/>
            <w:vAlign w:val="top"/>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III anno</w:t>
            </w:r>
          </w:p>
        </w:tc>
        <w:tc>
          <w:tcPr>
            <w:tcBorders>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Esperienza svolta</w:t>
            </w:r>
          </w:p>
        </w:tc>
        <w:tc>
          <w:tcPr>
            <w:tcBorders>
              <w:left w:color="000000" w:space="0" w:sz="4" w:val="single"/>
              <w:bottom w:color="000000" w:space="0" w:sz="4" w:val="single"/>
            </w:tcBorders>
            <w:vAlign w:val="top"/>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(tot.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ore circa)</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238"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Valutazione </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2"/>
                <w:szCs w:val="22"/>
                <w:highlight w:val="yellow"/>
                <w:u w:val="none"/>
                <w:vertAlign w:val="baseline"/>
              </w:rPr>
            </w:pPr>
            <w:r w:rsidDel="00000000" w:rsidR="00000000" w:rsidRPr="00000000">
              <w:rPr>
                <w:rFonts w:ascii="Arial" w:cs="Arial" w:eastAsia="Arial" w:hAnsi="Arial"/>
                <w:i w:val="1"/>
                <w:iCs w:val="1"/>
                <w:sz w:val="22"/>
                <w:szCs w:val="22"/>
                <w:highlight w:val="yellow"/>
                <w:rtl w:val="0"/>
              </w:rPr>
              <w:t xml:space="preserve">Livello Base/Livello Intermedio/Livello Avanzato</w:t>
            </w:r>
            <w:r w:rsidDel="00000000" w:rsidR="00000000" w:rsidRPr="00000000">
              <w:rPr>
                <w:rtl w:val="0"/>
              </w:rPr>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221" w:hRule="atLeast"/>
          <w:tblHeader w:val="0"/>
        </w:trPr>
        <w:tc>
          <w:tcPr>
            <w:vMerge w:val="restart"/>
            <w:tcBorders>
              <w:top w:color="000000" w:space="0" w:sz="4" w:val="single"/>
              <w:right w:color="000000" w:space="0" w:sz="4" w:val="single"/>
            </w:tcBorders>
            <w:shd w:fill="f2f2f2" w:val="clear"/>
            <w:vAlign w:val="top"/>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IV anno</w:t>
            </w:r>
          </w:p>
        </w:tc>
        <w:tc>
          <w:tcPr>
            <w:tcBorders>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Esperienza svolta</w:t>
            </w:r>
          </w:p>
        </w:tc>
        <w:tc>
          <w:tcPr>
            <w:tcBorders>
              <w:left w:color="000000" w:space="0" w:sz="4" w:val="single"/>
              <w:bottom w:color="000000" w:space="0" w:sz="4" w:val="single"/>
            </w:tcBorders>
            <w:vAlign w:val="top"/>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20"/>
                <w:szCs w:val="20"/>
                <w:shd w:fill="efefef" w:val="clear"/>
              </w:rPr>
            </w:pPr>
            <w:r w:rsidDel="00000000" w:rsidR="00000000" w:rsidRPr="00000000">
              <w:rPr>
                <w:rFonts w:ascii="Arial" w:cs="Arial" w:eastAsia="Arial" w:hAnsi="Arial"/>
                <w:i w:val="1"/>
                <w:iCs w:val="1"/>
                <w:sz w:val="20"/>
                <w:szCs w:val="20"/>
                <w:shd w:fill="efefef" w:val="clear"/>
                <w:rtl w:val="0"/>
              </w:rPr>
              <w:t xml:space="preserve">ESEMPI:</w:t>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20"/>
                <w:szCs w:val="20"/>
                <w:shd w:fill="efefef" w:val="clear"/>
              </w:rPr>
            </w:pPr>
            <w:r w:rsidDel="00000000" w:rsidR="00000000" w:rsidRPr="00000000">
              <w:rPr>
                <w:rtl w:val="0"/>
              </w:rPr>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Partecipazione al Progetto di inclusione “</w:t>
            </w:r>
            <w:r w:rsidDel="00000000" w:rsidR="00000000" w:rsidRPr="00000000">
              <w:rPr>
                <w:rFonts w:ascii="Arial" w:cs="Arial" w:eastAsia="Arial" w:hAnsi="Arial"/>
                <w:i w:val="1"/>
                <w:iCs w:val="1"/>
                <w:sz w:val="20"/>
                <w:szCs w:val="20"/>
                <w:shd w:fill="efefef" w:val="clear"/>
                <w:rtl w:val="0"/>
              </w:rPr>
              <w:t xml:space="preserve">...</w:t>
            </w: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w:t>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tl w:val="0"/>
              </w:rPr>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Open Day</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efefef" w:val="clear"/>
                <w:vertAlign w:val="baseline"/>
              </w:rPr>
            </w:pP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(dicembre e gennaio – a.s</w:t>
            </w:r>
            <w:r w:rsidDel="00000000" w:rsidR="00000000" w:rsidRPr="00000000">
              <w:rPr>
                <w:rFonts w:ascii="Arial" w:cs="Arial" w:eastAsia="Arial" w:hAnsi="Arial"/>
                <w:i w:val="1"/>
                <w:iCs w:val="1"/>
                <w:sz w:val="20"/>
                <w:szCs w:val="20"/>
                <w:shd w:fill="efefef" w:val="clear"/>
                <w:rtl w:val="0"/>
              </w:rPr>
              <w:t xml:space="preserve">….</w:t>
            </w:r>
            <w:r w:rsidDel="00000000" w:rsidR="00000000" w:rsidRPr="00000000">
              <w:rPr>
                <w:rFonts w:ascii="Arial" w:cs="Arial" w:eastAsia="Arial" w:hAnsi="Arial"/>
                <w:i w:val="1"/>
                <w:iCs w:val="1"/>
                <w:smallCaps w:val="0"/>
                <w:strike w:val="0"/>
                <w:color w:val="000000"/>
                <w:sz w:val="20"/>
                <w:szCs w:val="20"/>
                <w:u w:val="none"/>
                <w:shd w:fill="efefef" w:val="clear"/>
                <w:vertAlign w:val="baseline"/>
                <w:rtl w:val="0"/>
              </w:rPr>
              <w:t xml:space="preserve">)</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238"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Valutazione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B0">
            <w:pPr>
              <w:rPr>
                <w:rFonts w:ascii="Arial" w:cs="Arial" w:eastAsia="Arial" w:hAnsi="Arial"/>
                <w:sz w:val="22"/>
                <w:szCs w:val="22"/>
              </w:rPr>
            </w:pPr>
            <w:r w:rsidDel="00000000" w:rsidR="00000000" w:rsidRPr="00000000">
              <w:rPr>
                <w:rFonts w:ascii="Arial" w:cs="Arial" w:eastAsia="Arial" w:hAnsi="Arial"/>
                <w:i w:val="1"/>
                <w:iCs w:val="1"/>
                <w:sz w:val="22"/>
                <w:szCs w:val="22"/>
                <w:highlight w:val="yellow"/>
                <w:rtl w:val="0"/>
              </w:rPr>
              <w:t xml:space="preserve">Livello Base/Livello Intermedio/Livello Avanzato</w:t>
            </w:r>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221" w:hRule="atLeast"/>
          <w:tblHeader w:val="0"/>
        </w:trPr>
        <w:tc>
          <w:tcPr>
            <w:vMerge w:val="restart"/>
            <w:tcBorders>
              <w:top w:color="000000" w:space="0" w:sz="4" w:val="single"/>
              <w:right w:color="000000" w:space="0" w:sz="4" w:val="single"/>
            </w:tcBorders>
            <w:shd w:fill="f2f2f2" w:val="clear"/>
            <w:vAlign w:val="top"/>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V anno</w:t>
            </w:r>
          </w:p>
        </w:tc>
        <w:tc>
          <w:tcPr>
            <w:tcBorders>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Esperienza svolta</w:t>
            </w:r>
          </w:p>
        </w:tc>
        <w:tc>
          <w:tcPr>
            <w:tcBorders>
              <w:left w:color="000000" w:space="0" w:sz="4" w:val="single"/>
              <w:bottom w:color="000000" w:space="0" w:sz="4" w:val="single"/>
            </w:tcBorders>
            <w:vAlign w:val="top"/>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238"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Valutazione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B8">
            <w:pPr>
              <w:rPr>
                <w:rFonts w:ascii="Arial" w:cs="Arial" w:eastAsia="Arial" w:hAnsi="Arial"/>
                <w:sz w:val="22"/>
                <w:szCs w:val="22"/>
              </w:rPr>
            </w:pPr>
            <w:r w:rsidDel="00000000" w:rsidR="00000000" w:rsidRPr="00000000">
              <w:rPr>
                <w:rFonts w:ascii="Arial" w:cs="Arial" w:eastAsia="Arial" w:hAnsi="Arial"/>
                <w:i w:val="1"/>
                <w:iCs w:val="1"/>
                <w:sz w:val="22"/>
                <w:szCs w:val="22"/>
                <w:highlight w:val="yellow"/>
                <w:rtl w:val="0"/>
              </w:rPr>
              <w:t xml:space="preserve">Livello Base/Livello Intermedio/Livello Avanzato</w:t>
            </w:r>
            <w:r w:rsidDel="00000000" w:rsidR="00000000" w:rsidRPr="00000000">
              <w:rPr>
                <w:rtl w:val="0"/>
              </w:rPr>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1"/>
        <w:tblGridChange w:id="0">
          <w:tblGrid>
            <w:gridCol w:w="9781"/>
          </w:tblGrid>
        </w:tblGridChange>
      </w:tblGrid>
      <w:tr>
        <w:trPr>
          <w:cantSplit w:val="0"/>
          <w:tblHeader w:val="0"/>
        </w:trPr>
        <w:tc>
          <w:tcPr>
            <w:shd w:fill="d9d9d9" w:val="clear"/>
            <w:vAlign w:val="top"/>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INTERVENTO DEL</w:t>
            </w:r>
            <w:r w:rsidDel="00000000" w:rsidR="00000000" w:rsidRPr="00000000">
              <w:rPr>
                <w:rFonts w:ascii="Arial" w:cs="Arial" w:eastAsia="Arial" w:hAnsi="Arial"/>
                <w:b w:val="1"/>
                <w:bCs w:val="1"/>
                <w:sz w:val="22"/>
                <w:szCs w:val="22"/>
                <w:rtl w:val="0"/>
              </w:rPr>
              <w:t xml:space="preserve"> DOCENTE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DI SOSTEGNO DURANTE IL PERCORSO FORMATIVO</w:t>
            </w:r>
            <w:r w:rsidDel="00000000" w:rsidR="00000000" w:rsidRPr="00000000">
              <w:rPr>
                <w:rtl w:val="0"/>
              </w:rPr>
            </w:r>
          </w:p>
        </w:tc>
      </w:tr>
      <w:tr>
        <w:trPr>
          <w:cantSplit w:val="0"/>
          <w:tblHeader w:val="0"/>
        </w:trPr>
        <w:tc>
          <w:tcPr>
            <w:shd w:fill="f2f2f2" w:val="clear"/>
            <w:vAlign w:val="top"/>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esplicitare sinteticamente le azioni svolte a sostegno dell</w:t>
            </w:r>
            <w:r w:rsidDel="00000000" w:rsidR="00000000" w:rsidRPr="00000000">
              <w:rPr>
                <w:rFonts w:ascii="Arial" w:cs="Arial" w:eastAsia="Arial" w:hAnsi="Arial"/>
                <w:i w:val="1"/>
                <w:iCs w:val="1"/>
                <w:sz w:val="16"/>
                <w:szCs w:val="16"/>
                <w:rtl w:val="0"/>
              </w:rPr>
              <w:t xml:space="preserve">a studentessa/studente</w:t>
            </w: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nel percorso didattico/educativo in coerenza con quanto esplicitato nel Piano Educativo Individualizzato.</w:t>
            </w: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Indicare se le attività di sostegno sono state svolte prevalentemente in classe, in rapporto 1:1, altro.</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bookmarkStart w:colFirst="0" w:colLast="0" w:name="_9hlwu2v4mrwx" w:id="0"/>
            <w:bookmarkEnd w:id="0"/>
            <w:r w:rsidDel="00000000" w:rsidR="00000000" w:rsidRPr="00000000">
              <w:rPr>
                <w:rtl w:val="0"/>
              </w:rPr>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bookmarkStart w:colFirst="0" w:colLast="0" w:name="_gjdgxs" w:id="1"/>
            <w:bookmarkEnd w:id="1"/>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z w:val="20"/>
                <w:szCs w:val="20"/>
                <w:shd w:fill="d9d9d9" w:val="clear"/>
              </w:rPr>
            </w:pPr>
            <w:r w:rsidDel="00000000" w:rsidR="00000000" w:rsidRPr="00000000">
              <w:rPr>
                <w:rFonts w:ascii="Arial" w:cs="Arial" w:eastAsia="Arial" w:hAnsi="Arial"/>
                <w:b w:val="1"/>
                <w:bCs w:val="1"/>
                <w:i w:val="1"/>
                <w:iCs w:val="1"/>
                <w:sz w:val="20"/>
                <w:szCs w:val="20"/>
                <w:highlight w:val="yellow"/>
                <w:rtl w:val="0"/>
              </w:rPr>
              <w:t xml:space="preserve">ESEMPIO SVOLTO:</w:t>
            </w:r>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d9d9d9" w:val="clear"/>
                <w:vertAlign w:val="baseline"/>
              </w:rPr>
            </w:pP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Le attività di sostegno sono state costantemente rivolte al perseguimento degli obiettivi esplicitati nel PEI, attraverso azioni di mediazione discrete improntate all’intervento sul contesto globale per garantire una reale inclusione. Pertanto, si è cercato di lavorare prevalentemente in classe e insieme alla classe, riservando il rapporto 1:1 o il lavoro in piccolo gruppo alle situazioni che richiedevano maggiore impegno e concentrazione (preparazione alle verifiche, comprensione e produzione di testi e/o interrogazioni).</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d9d9d9" w:val="clear"/>
                <w:vertAlign w:val="baseline"/>
              </w:rPr>
            </w:pP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Il rapporto personale e di fiducia si è consolidato in particolare nel corso del quarto e del quinto anno.</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d9d9d9" w:val="clear"/>
                <w:vertAlign w:val="baseline"/>
              </w:rPr>
            </w:pPr>
            <w:r w:rsidDel="00000000" w:rsidR="00000000" w:rsidRPr="00000000">
              <w:rPr>
                <w:rtl w:val="0"/>
              </w:rPr>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0" w:right="0" w:firstLine="0"/>
              <w:jc w:val="both"/>
              <w:rPr>
                <w:rFonts w:ascii="Arial" w:cs="Arial" w:eastAsia="Arial" w:hAnsi="Arial"/>
                <w:i w:val="1"/>
                <w:iCs w:val="1"/>
                <w:smallCaps w:val="0"/>
                <w:strike w:val="0"/>
                <w:color w:val="000000"/>
                <w:sz w:val="20"/>
                <w:szCs w:val="20"/>
                <w:u w:val="none"/>
                <w:shd w:fill="d9d9d9" w:val="clear"/>
                <w:vertAlign w:val="baseline"/>
              </w:rPr>
            </w:pP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La/Il docente di sostegno:</w:t>
            </w:r>
          </w:p>
          <w:p w:rsidR="00000000" w:rsidDel="00000000" w:rsidP="00000000" w:rsidRDefault="00000000" w:rsidRPr="00000000" w14:paraId="000000C5">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720" w:right="0" w:hanging="360"/>
              <w:jc w:val="both"/>
              <w:rPr>
                <w:i w:val="1"/>
                <w:iCs w:val="1"/>
                <w:smallCaps w:val="0"/>
                <w:strike w:val="0"/>
                <w:color w:val="000000"/>
                <w:sz w:val="20"/>
                <w:szCs w:val="20"/>
                <w:shd w:fill="d9d9d9" w:val="clear"/>
              </w:rPr>
            </w:pP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ha guidato </w:t>
            </w:r>
            <w:r w:rsidDel="00000000" w:rsidR="00000000" w:rsidRPr="00000000">
              <w:rPr>
                <w:rFonts w:ascii="Arial" w:cs="Arial" w:eastAsia="Arial" w:hAnsi="Arial"/>
                <w:i w:val="1"/>
                <w:iCs w:val="1"/>
                <w:sz w:val="20"/>
                <w:szCs w:val="20"/>
                <w:shd w:fill="d9d9d9" w:val="clear"/>
                <w:rtl w:val="0"/>
              </w:rPr>
              <w:t xml:space="preserve">la studentessa/ lo studente</w:t>
            </w: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 nell’elaborazione dei testi, guidandola nella costruzione della frase e nell’organizzazione del contenuto;</w:t>
            </w:r>
            <w:r w:rsidDel="00000000" w:rsidR="00000000" w:rsidRPr="00000000">
              <w:rPr>
                <w:rtl w:val="0"/>
              </w:rPr>
            </w:r>
          </w:p>
          <w:p w:rsidR="00000000" w:rsidDel="00000000" w:rsidP="00000000" w:rsidRDefault="00000000" w:rsidRPr="00000000" w14:paraId="000000C6">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720" w:right="0" w:hanging="360"/>
              <w:jc w:val="both"/>
              <w:rPr>
                <w:i w:val="1"/>
                <w:iCs w:val="1"/>
                <w:smallCaps w:val="0"/>
                <w:strike w:val="0"/>
                <w:color w:val="000000"/>
                <w:sz w:val="20"/>
                <w:szCs w:val="20"/>
                <w:shd w:fill="d9d9d9" w:val="clear"/>
              </w:rPr>
            </w:pP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per sopperire alla lentezza esecutiva e alla facile “stancabilità” mentale, talvolta ha proceduto alla dettatura di quanto </w:t>
            </w:r>
            <w:r w:rsidDel="00000000" w:rsidR="00000000" w:rsidRPr="00000000">
              <w:rPr>
                <w:rFonts w:ascii="Arial" w:cs="Arial" w:eastAsia="Arial" w:hAnsi="Arial"/>
                <w:i w:val="1"/>
                <w:iCs w:val="1"/>
                <w:sz w:val="20"/>
                <w:szCs w:val="20"/>
                <w:shd w:fill="d9d9d9" w:val="clear"/>
                <w:rtl w:val="0"/>
              </w:rPr>
              <w:t xml:space="preserve">dallo studente </w:t>
            </w: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scritto in brutta copia affinché potesse completare le attività scritte intraprese;</w:t>
            </w:r>
            <w:r w:rsidDel="00000000" w:rsidR="00000000" w:rsidRPr="00000000">
              <w:rPr>
                <w:rtl w:val="0"/>
              </w:rPr>
            </w:r>
          </w:p>
          <w:p w:rsidR="00000000" w:rsidDel="00000000" w:rsidP="00000000" w:rsidRDefault="00000000" w:rsidRPr="00000000" w14:paraId="000000C7">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720" w:right="0" w:hanging="360"/>
              <w:jc w:val="both"/>
              <w:rPr>
                <w:i w:val="1"/>
                <w:iCs w:val="1"/>
                <w:smallCaps w:val="0"/>
                <w:strike w:val="0"/>
                <w:color w:val="000000"/>
                <w:sz w:val="20"/>
                <w:szCs w:val="20"/>
                <w:shd w:fill="d9d9d9" w:val="clear"/>
              </w:rPr>
            </w:pP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nella fase di avvio delle attività (scritte o orali) e nella fase di comprensione, ha fornito testi semplificati e/o spiegato le consegne;</w:t>
            </w:r>
            <w:r w:rsidDel="00000000" w:rsidR="00000000" w:rsidRPr="00000000">
              <w:rPr>
                <w:rtl w:val="0"/>
              </w:rPr>
            </w:r>
          </w:p>
          <w:p w:rsidR="00000000" w:rsidDel="00000000" w:rsidP="00000000" w:rsidRDefault="00000000" w:rsidRPr="00000000" w14:paraId="000000C8">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720" w:right="0" w:hanging="360"/>
              <w:jc w:val="both"/>
              <w:rPr>
                <w:i w:val="1"/>
                <w:iCs w:val="1"/>
                <w:smallCaps w:val="0"/>
                <w:strike w:val="0"/>
                <w:color w:val="000000"/>
                <w:sz w:val="20"/>
                <w:szCs w:val="20"/>
                <w:shd w:fill="d9d9d9" w:val="clear"/>
              </w:rPr>
            </w:pPr>
            <w:r w:rsidDel="00000000" w:rsidR="00000000" w:rsidRPr="00000000">
              <w:rPr>
                <w:rFonts w:ascii="Arial" w:cs="Arial" w:eastAsia="Arial" w:hAnsi="Arial"/>
                <w:i w:val="1"/>
                <w:iCs w:val="1"/>
                <w:sz w:val="20"/>
                <w:szCs w:val="20"/>
                <w:shd w:fill="d9d9d9" w:val="clear"/>
                <w:rtl w:val="0"/>
              </w:rPr>
              <w:t xml:space="preserve">ha fornito input mirati, sottolineato le parole chiave, collegato le parole chiave con una mappa mentale, concettuale o uno schema;</w:t>
            </w:r>
            <w:r w:rsidDel="00000000" w:rsidR="00000000" w:rsidRPr="00000000">
              <w:rPr>
                <w:rtl w:val="0"/>
              </w:rPr>
            </w:r>
          </w:p>
          <w:p w:rsidR="00000000" w:rsidDel="00000000" w:rsidP="00000000" w:rsidRDefault="00000000" w:rsidRPr="00000000" w14:paraId="000000C9">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720" w:right="0" w:hanging="360"/>
              <w:jc w:val="both"/>
              <w:rPr>
                <w:i w:val="1"/>
                <w:iCs w:val="1"/>
                <w:smallCaps w:val="0"/>
                <w:strike w:val="0"/>
                <w:color w:val="000000"/>
                <w:sz w:val="20"/>
                <w:szCs w:val="20"/>
                <w:shd w:fill="d9d9d9" w:val="clear"/>
              </w:rPr>
            </w:pP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ha sollecitato </w:t>
            </w:r>
            <w:r w:rsidDel="00000000" w:rsidR="00000000" w:rsidRPr="00000000">
              <w:rPr>
                <w:rFonts w:ascii="Arial" w:cs="Arial" w:eastAsia="Arial" w:hAnsi="Arial"/>
                <w:i w:val="1"/>
                <w:iCs w:val="1"/>
                <w:sz w:val="20"/>
                <w:szCs w:val="20"/>
                <w:shd w:fill="d9d9d9" w:val="clear"/>
                <w:rtl w:val="0"/>
              </w:rPr>
              <w:t xml:space="preserve">la studentessa/ lo studente </w:t>
            </w: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 a ripetere più volte i concetti e a verbalizzare le mappe concettuali con frasi via via più complesse e complete;</w:t>
            </w:r>
            <w:r w:rsidDel="00000000" w:rsidR="00000000" w:rsidRPr="00000000">
              <w:rPr>
                <w:rtl w:val="0"/>
              </w:rPr>
            </w:r>
          </w:p>
          <w:p w:rsidR="00000000" w:rsidDel="00000000" w:rsidP="00000000" w:rsidRDefault="00000000" w:rsidRPr="00000000" w14:paraId="000000CA">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720" w:right="0" w:hanging="360"/>
              <w:jc w:val="both"/>
              <w:rPr>
                <w:i w:val="1"/>
                <w:iCs w:val="1"/>
                <w:smallCaps w:val="0"/>
                <w:strike w:val="0"/>
                <w:color w:val="000000"/>
                <w:sz w:val="20"/>
                <w:szCs w:val="20"/>
                <w:shd w:fill="d9d9d9" w:val="clear"/>
              </w:rPr>
            </w:pP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ha fornito strumenti compensativi (mappe, guide, schemi, scalette, …);</w:t>
            </w:r>
            <w:r w:rsidDel="00000000" w:rsidR="00000000" w:rsidRPr="00000000">
              <w:rPr>
                <w:rtl w:val="0"/>
              </w:rPr>
            </w:r>
          </w:p>
          <w:p w:rsidR="00000000" w:rsidDel="00000000" w:rsidP="00000000" w:rsidRDefault="00000000" w:rsidRPr="00000000" w14:paraId="000000CB">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720" w:right="0" w:hanging="360"/>
              <w:jc w:val="both"/>
              <w:rPr>
                <w:i w:val="1"/>
                <w:iCs w:val="1"/>
                <w:smallCaps w:val="0"/>
                <w:strike w:val="0"/>
                <w:color w:val="000000"/>
                <w:sz w:val="20"/>
                <w:szCs w:val="20"/>
                <w:shd w:fill="d9d9d9" w:val="clear"/>
              </w:rPr>
            </w:pP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ha guidato </w:t>
            </w:r>
            <w:r w:rsidDel="00000000" w:rsidR="00000000" w:rsidRPr="00000000">
              <w:rPr>
                <w:rFonts w:ascii="Arial" w:cs="Arial" w:eastAsia="Arial" w:hAnsi="Arial"/>
                <w:i w:val="1"/>
                <w:iCs w:val="1"/>
                <w:sz w:val="20"/>
                <w:szCs w:val="20"/>
                <w:shd w:fill="d9d9d9" w:val="clear"/>
                <w:rtl w:val="0"/>
              </w:rPr>
              <w:t xml:space="preserve">lo studente </w:t>
            </w: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nella generalizzazione e astrazione attraverso la costruzione di percorsi guidati e la destrutturazione/ricostruzione dei concetti, sia nello scritto che nell’orale;</w:t>
            </w:r>
            <w:r w:rsidDel="00000000" w:rsidR="00000000" w:rsidRPr="00000000">
              <w:rPr>
                <w:rtl w:val="0"/>
              </w:rPr>
            </w:r>
          </w:p>
          <w:p w:rsidR="00000000" w:rsidDel="00000000" w:rsidP="00000000" w:rsidRDefault="00000000" w:rsidRPr="00000000" w14:paraId="000000CC">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720" w:right="0" w:hanging="360"/>
              <w:jc w:val="both"/>
              <w:rPr>
                <w:i w:val="1"/>
                <w:iCs w:val="1"/>
                <w:smallCaps w:val="0"/>
                <w:strike w:val="0"/>
                <w:color w:val="000000"/>
                <w:sz w:val="20"/>
                <w:szCs w:val="20"/>
                <w:shd w:fill="d9d9d9" w:val="clear"/>
              </w:rPr>
            </w:pPr>
            <w:r w:rsidDel="00000000" w:rsidR="00000000" w:rsidRPr="00000000">
              <w:rPr>
                <w:rFonts w:ascii="Arial" w:cs="Arial" w:eastAsia="Arial" w:hAnsi="Arial"/>
                <w:i w:val="1"/>
                <w:iCs w:val="1"/>
                <w:smallCaps w:val="0"/>
                <w:strike w:val="0"/>
                <w:color w:val="000000"/>
                <w:sz w:val="20"/>
                <w:szCs w:val="20"/>
                <w:u w:val="none"/>
                <w:shd w:fill="d9d9d9" w:val="clear"/>
                <w:vertAlign w:val="baseline"/>
                <w:rtl w:val="0"/>
              </w:rPr>
              <w:t xml:space="preserve">ha cercato di migliorare l’autostima creando condizioni di successo scolastico costante e limitando al minimo le delusioni, rassicurando e incoraggiando in presenza di insuccessi, gratificando in caso di risoluzione di compiti ritenuti difficoltosi e, in generale, in riferimento a successi scolastici ed extrascolastici.</w:t>
            </w:r>
            <w:r w:rsidDel="00000000" w:rsidR="00000000" w:rsidRPr="00000000">
              <w:rPr>
                <w:rtl w:val="0"/>
              </w:rPr>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14"/>
          <w:szCs w:val="14"/>
          <w:u w:val="none"/>
          <w:shd w:fill="auto" w:val="clear"/>
          <w:vertAlign w:val="baseline"/>
        </w:rPr>
      </w:pPr>
      <w:r w:rsidDel="00000000" w:rsidR="00000000" w:rsidRPr="00000000">
        <w:rPr>
          <w:rtl w:val="0"/>
        </w:rPr>
      </w:r>
    </w:p>
    <w:tbl>
      <w:tblPr>
        <w:tblStyle w:val="Table7"/>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bfbfbf" w:val="clear"/>
            <w:vAlign w:val="top"/>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STRUMENTI E CRITERI DI VERIFICA E VALUTAZIONE USATI DURANTE IL PERCORSO FORMATIVO</w:t>
            </w:r>
            <w:r w:rsidDel="00000000" w:rsidR="00000000" w:rsidRPr="00000000">
              <w:rPr>
                <w:rtl w:val="0"/>
              </w:rPr>
            </w:r>
          </w:p>
        </w:tc>
      </w:tr>
      <w:tr>
        <w:trPr>
          <w:cantSplit w:val="0"/>
          <w:tblHeader w:val="0"/>
        </w:trPr>
        <w:tc>
          <w:tcPr>
            <w:shd w:fill="f2f2f2" w:val="clear"/>
            <w:vAlign w:val="top"/>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esplicitare sinteticamente le azioni svolte in fase di verifica e valutazione distinguendo tra verifiche scritte e colloqui orali.</w:t>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16"/>
                <w:szCs w:val="16"/>
              </w:rPr>
            </w:pPr>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A – La/Lo studentessa/studente segue la progettazione didattica della classe e si applicano gli stessi criteri di valutazione</w:t>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B – Rispetto alla progettazione didattica della classe sono applicate personalizzazioni in relazione agli obiettivi specifici di apprendimento (conoscenze, abilità, competenze) e ai criteri di valutazione, con verifiche identiche o equipollenti</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C – Segue un percorso didattico differenziato con verifiche non equipollenti, con indicazioni della o delle attività alternative svolte in caso di differenziazione della didattica.</w:t>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16"/>
                <w:szCs w:val="16"/>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1"/>
                <w:iCs w:val="1"/>
                <w:sz w:val="20"/>
                <w:szCs w:val="20"/>
                <w:highlight w:val="yellow"/>
              </w:rPr>
            </w:pPr>
            <w:r w:rsidDel="00000000" w:rsidR="00000000" w:rsidRPr="00000000">
              <w:rPr>
                <w:rFonts w:ascii="Arial" w:cs="Arial" w:eastAsia="Arial" w:hAnsi="Arial"/>
                <w:b w:val="1"/>
                <w:bCs w:val="1"/>
                <w:i w:val="1"/>
                <w:iCs w:val="1"/>
                <w:sz w:val="20"/>
                <w:szCs w:val="20"/>
                <w:highlight w:val="yellow"/>
                <w:rtl w:val="0"/>
              </w:rPr>
              <w:t xml:space="preserve">ESEMPI</w:t>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shd w:fill="f3f3f3" w:val="clear"/>
              </w:rPr>
            </w:pPr>
            <w:r w:rsidDel="00000000" w:rsidR="00000000" w:rsidRPr="00000000">
              <w:rPr>
                <w:rFonts w:ascii="Arial" w:cs="Arial" w:eastAsia="Arial" w:hAnsi="Arial"/>
                <w:b w:val="1"/>
                <w:bCs w:val="1"/>
                <w:sz w:val="20"/>
                <w:szCs w:val="20"/>
                <w:shd w:fill="f3f3f3" w:val="clear"/>
                <w:rtl w:val="0"/>
              </w:rPr>
              <w:t xml:space="preserve">Verifiche scritte</w:t>
            </w:r>
            <w:r w:rsidDel="00000000" w:rsidR="00000000" w:rsidRPr="00000000">
              <w:rPr>
                <w:rFonts w:ascii="Arial" w:cs="Arial" w:eastAsia="Arial" w:hAnsi="Arial"/>
                <w:sz w:val="20"/>
                <w:szCs w:val="20"/>
                <w:shd w:fill="f3f3f3" w:val="clear"/>
                <w:rtl w:val="0"/>
              </w:rPr>
              <w:t xml:space="preserve">: Stesse verifiche del gruppo classe oppure verifiche da considerarsi equivalenti o equipollenti, etc.</w:t>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shd w:fill="f3f3f3" w:val="clear"/>
              </w:rPr>
            </w:pPr>
            <w:r w:rsidDel="00000000" w:rsidR="00000000" w:rsidRPr="00000000">
              <w:rPr>
                <w:rFonts w:ascii="Arial" w:cs="Arial" w:eastAsia="Arial" w:hAnsi="Arial"/>
                <w:sz w:val="20"/>
                <w:szCs w:val="20"/>
                <w:shd w:fill="f3f3f3" w:val="clear"/>
                <w:rtl w:val="0"/>
              </w:rPr>
              <w:t xml:space="preserve">Supporto del docente durante le stesse (docente curricolare, di sostegno ed eventualmente dell’educatore);</w:t>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shd w:fill="f3f3f3" w:val="clear"/>
              </w:rPr>
            </w:pPr>
            <w:r w:rsidDel="00000000" w:rsidR="00000000" w:rsidRPr="00000000">
              <w:rPr>
                <w:rFonts w:ascii="Arial" w:cs="Arial" w:eastAsia="Arial" w:hAnsi="Arial"/>
                <w:sz w:val="20"/>
                <w:szCs w:val="20"/>
                <w:shd w:fill="f3f3f3" w:val="clear"/>
                <w:rtl w:val="0"/>
              </w:rPr>
              <w:t xml:space="preserve">Strumenti e metodologie usati (es. mappe concettuali, schemi di domande guida, ausili tecnologici, tabelle, formulari, etc.)</w:t>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0"/>
                <w:szCs w:val="20"/>
                <w:shd w:fill="f3f3f3" w:val="clear"/>
              </w:rPr>
            </w:pPr>
            <w:r w:rsidDel="00000000" w:rsidR="00000000" w:rsidRPr="00000000">
              <w:rPr>
                <w:rFonts w:ascii="Arial" w:cs="Arial" w:eastAsia="Arial" w:hAnsi="Arial"/>
                <w:b w:val="1"/>
                <w:bCs w:val="1"/>
                <w:sz w:val="20"/>
                <w:szCs w:val="20"/>
                <w:shd w:fill="f3f3f3" w:val="clear"/>
                <w:rtl w:val="0"/>
              </w:rPr>
              <w:t xml:space="preserve">Colloqui orali:</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shd w:fill="f3f3f3" w:val="clear"/>
              </w:rPr>
            </w:pPr>
            <w:r w:rsidDel="00000000" w:rsidR="00000000" w:rsidRPr="00000000">
              <w:rPr>
                <w:rFonts w:ascii="Arial" w:cs="Arial" w:eastAsia="Arial" w:hAnsi="Arial"/>
                <w:sz w:val="20"/>
                <w:szCs w:val="20"/>
                <w:shd w:fill="f3f3f3" w:val="clear"/>
                <w:rtl w:val="0"/>
              </w:rPr>
              <w:t xml:space="preserve">Supporto del docente durante gli stessi (docente curricolare, di sostegno ed eventualmente dell’educatore);</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shd w:fill="f3f3f3" w:val="clear"/>
              </w:rPr>
            </w:pPr>
            <w:r w:rsidDel="00000000" w:rsidR="00000000" w:rsidRPr="00000000">
              <w:rPr>
                <w:rFonts w:ascii="Arial" w:cs="Arial" w:eastAsia="Arial" w:hAnsi="Arial"/>
                <w:sz w:val="20"/>
                <w:szCs w:val="20"/>
                <w:shd w:fill="f3f3f3" w:val="clear"/>
                <w:rtl w:val="0"/>
              </w:rPr>
              <w:t xml:space="preserve">Strumenti e metodologie usati (es. mappe concettuali, schema di domande guida, ausili tecnologici, tabelle, formulari, etc)</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0"/>
                <w:szCs w:val="20"/>
                <w:shd w:fill="f3f3f3" w:val="clear"/>
              </w:rPr>
            </w:pPr>
            <w:r w:rsidDel="00000000" w:rsidR="00000000" w:rsidRPr="00000000">
              <w:rPr>
                <w:rFonts w:ascii="Arial" w:cs="Arial" w:eastAsia="Arial" w:hAnsi="Arial"/>
                <w:b w:val="1"/>
                <w:bCs w:val="1"/>
                <w:sz w:val="20"/>
                <w:szCs w:val="20"/>
                <w:shd w:fill="f3f3f3" w:val="clear"/>
                <w:rtl w:val="0"/>
              </w:rPr>
              <w:t xml:space="preserve">Valutazioni</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shd w:fill="f3f3f3" w:val="clear"/>
              </w:rPr>
            </w:pPr>
            <w:r w:rsidDel="00000000" w:rsidR="00000000" w:rsidRPr="00000000">
              <w:rPr>
                <w:rFonts w:ascii="Arial" w:cs="Arial" w:eastAsia="Arial" w:hAnsi="Arial"/>
                <w:sz w:val="20"/>
                <w:szCs w:val="20"/>
                <w:shd w:fill="f3f3f3" w:val="clear"/>
                <w:rtl w:val="0"/>
              </w:rPr>
              <w:t xml:space="preserve">Soggetti coinvolti nella valutazione</w:t>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shd w:fill="f3f3f3" w:val="clear"/>
              </w:rPr>
            </w:pPr>
            <w:r w:rsidDel="00000000" w:rsidR="00000000" w:rsidRPr="00000000">
              <w:rPr>
                <w:rFonts w:ascii="Arial" w:cs="Arial" w:eastAsia="Arial" w:hAnsi="Arial"/>
                <w:sz w:val="20"/>
                <w:szCs w:val="20"/>
                <w:shd w:fill="f3f3f3" w:val="clear"/>
                <w:rtl w:val="0"/>
              </w:rPr>
              <w:t xml:space="preserve">Tipologie di griglie di misurazione e criteri di valutazione</w:t>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0"/>
                <w:szCs w:val="20"/>
                <w:shd w:fill="f3f3f3" w:val="clear"/>
              </w:rPr>
            </w:pPr>
            <w:r w:rsidDel="00000000" w:rsidR="00000000" w:rsidRPr="00000000">
              <w:rPr>
                <w:rtl w:val="0"/>
              </w:rPr>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1"/>
                <w:iCs w:val="1"/>
                <w:sz w:val="20"/>
                <w:szCs w:val="20"/>
                <w:highlight w:val="yellow"/>
              </w:rPr>
            </w:pPr>
            <w:r w:rsidDel="00000000" w:rsidR="00000000" w:rsidRPr="00000000">
              <w:rPr>
                <w:rFonts w:ascii="Arial" w:cs="Arial" w:eastAsia="Arial" w:hAnsi="Arial"/>
                <w:b w:val="1"/>
                <w:bCs w:val="1"/>
                <w:i w:val="1"/>
                <w:iCs w:val="1"/>
                <w:sz w:val="20"/>
                <w:szCs w:val="20"/>
                <w:highlight w:val="yellow"/>
                <w:rtl w:val="0"/>
              </w:rPr>
              <w:t xml:space="preserve">ESEMPIO SVOLTO:</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Fonts w:ascii="Arial" w:cs="Arial" w:eastAsia="Arial" w:hAnsi="Arial"/>
                <w:b w:val="1"/>
                <w:bCs w:val="1"/>
                <w:i w:val="1"/>
                <w:iCs w:val="1"/>
                <w:smallCaps w:val="0"/>
                <w:strike w:val="0"/>
                <w:color w:val="000000"/>
                <w:sz w:val="20"/>
                <w:szCs w:val="20"/>
                <w:u w:val="none"/>
                <w:shd w:fill="f3f3f3" w:val="clear"/>
                <w:vertAlign w:val="baseline"/>
                <w:rtl w:val="0"/>
              </w:rPr>
              <w:t xml:space="preserve">Le prove di verifica sono state presentate e formulate nel rispetto delle seguenti indicazioni: </w:t>
            </w: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In accordo con gli insegnanti curricolari si sono stabiliti, di volta in volta, criteri per il conseguimento degli obiettivi minimi, che tenessero conto dei tempi adeguati delle prove e dei contenuti specifici o ridotti. Le verifiche scritte sono state svolte con la stessa cadenza prevista per la classe. </w:t>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Per le verifiche orali le date sono state concordate con la studentessa e il programma è stato diviso in moduli in modo da permettere uno studio adeguato alle limitate capacità mnemoniche dell’allieva. L’allieva ha utilizzato mappe concettuali per le verifiche, sia scritte che orali, e ha iniziato le interrogazioni partendo da un argomento a piacere. </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Per le interrogazioni di Italiano e Storia sono stati ridotti i contenuti (nuclei fondanti) mentre per gli elaborati scritti, sia di Italiano che di Alimentazione, è stata fornita una scaletta sugli argomenti da trattare.</w:t>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Per le prove di Inglese, Cucina, Sala ed Economia aziendale, pur valutando gli stessi contenuti della classe, si sono proposte verifiche scritte concordate con la docente di sostegno al fine dell’individuazione delle conoscenze meglio consolidate </w:t>
            </w:r>
            <w:r w:rsidDel="00000000" w:rsidR="00000000" w:rsidRPr="00000000">
              <w:rPr>
                <w:rFonts w:ascii="Arial" w:cs="Arial" w:eastAsia="Arial" w:hAnsi="Arial"/>
                <w:i w:val="1"/>
                <w:iCs w:val="1"/>
                <w:sz w:val="20"/>
                <w:szCs w:val="20"/>
                <w:shd w:fill="f3f3f3" w:val="clear"/>
                <w:rtl w:val="0"/>
              </w:rPr>
              <w:t xml:space="preserve">dallo studente</w:t>
            </w: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 tenuto conto dei contenuti imprescindibili individuati dal docente curricolare.</w:t>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tl w:val="0"/>
              </w:rPr>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La studentessa ha potuto usufruire durante le verifiche, sia scritte sia orali, qualora lo abbia richiesto, di:</w:t>
            </w:r>
          </w:p>
          <w:p w:rsidR="00000000" w:rsidDel="00000000" w:rsidP="00000000" w:rsidRDefault="00000000" w:rsidRPr="00000000" w14:paraId="000000E9">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mappe concettuali e schemi riepilogativi (nuclei fondanti dell’argomento trattato)</w:t>
            </w:r>
            <w:r w:rsidDel="00000000" w:rsidR="00000000" w:rsidRPr="00000000">
              <w:rPr>
                <w:rtl w:val="0"/>
              </w:rPr>
            </w:r>
          </w:p>
          <w:p w:rsidR="00000000" w:rsidDel="00000000" w:rsidP="00000000" w:rsidRDefault="00000000" w:rsidRPr="00000000" w14:paraId="000000EA">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appunti</w:t>
            </w:r>
            <w:r w:rsidDel="00000000" w:rsidR="00000000" w:rsidRPr="00000000">
              <w:rPr>
                <w:rtl w:val="0"/>
              </w:rPr>
            </w:r>
          </w:p>
          <w:p w:rsidR="00000000" w:rsidDel="00000000" w:rsidP="00000000" w:rsidRDefault="00000000" w:rsidRPr="00000000" w14:paraId="000000EB">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glossari</w:t>
            </w:r>
            <w:r w:rsidDel="00000000" w:rsidR="00000000" w:rsidRPr="00000000">
              <w:rPr>
                <w:rtl w:val="0"/>
              </w:rPr>
            </w:r>
          </w:p>
          <w:p w:rsidR="00000000" w:rsidDel="00000000" w:rsidP="00000000" w:rsidRDefault="00000000" w:rsidRPr="00000000" w14:paraId="000000EC">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vocabolari</w:t>
            </w:r>
            <w:r w:rsidDel="00000000" w:rsidR="00000000" w:rsidRPr="00000000">
              <w:rPr>
                <w:rtl w:val="0"/>
              </w:rPr>
            </w:r>
          </w:p>
          <w:p w:rsidR="00000000" w:rsidDel="00000000" w:rsidP="00000000" w:rsidRDefault="00000000" w:rsidRPr="00000000" w14:paraId="000000ED">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tempistica più lunga o riduzione della consegna/parcellizzazione degli argomenti</w:t>
            </w:r>
            <w:r w:rsidDel="00000000" w:rsidR="00000000" w:rsidRPr="00000000">
              <w:rPr>
                <w:rtl w:val="0"/>
              </w:rPr>
            </w:r>
          </w:p>
          <w:p w:rsidR="00000000" w:rsidDel="00000000" w:rsidP="00000000" w:rsidRDefault="00000000" w:rsidRPr="00000000" w14:paraId="000000EE">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chiarimenti riguardo la consegna assegnata da parte del docente di sostegno</w:t>
            </w:r>
            <w:r w:rsidDel="00000000" w:rsidR="00000000" w:rsidRPr="00000000">
              <w:rPr>
                <w:rtl w:val="0"/>
              </w:rPr>
            </w:r>
          </w:p>
          <w:p w:rsidR="00000000" w:rsidDel="00000000" w:rsidP="00000000" w:rsidRDefault="00000000" w:rsidRPr="00000000" w14:paraId="000000EF">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se necessario, per sopperire alla lentezza esecutiva e alla facile “stancabilità” mentale, dettatura da parte della docente di sostegno di quanto </w:t>
            </w:r>
            <w:r w:rsidDel="00000000" w:rsidR="00000000" w:rsidRPr="00000000">
              <w:rPr>
                <w:rFonts w:ascii="Arial" w:cs="Arial" w:eastAsia="Arial" w:hAnsi="Arial"/>
                <w:i w:val="1"/>
                <w:iCs w:val="1"/>
                <w:sz w:val="20"/>
                <w:szCs w:val="20"/>
                <w:shd w:fill="f3f3f3" w:val="clear"/>
                <w:rtl w:val="0"/>
              </w:rPr>
              <w:t xml:space="preserve">dallo studente </w:t>
            </w: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scritto in brutta copia affinché potesse completare le attività scritte intraprese.</w:t>
            </w:r>
            <w:r w:rsidDel="00000000" w:rsidR="00000000" w:rsidRPr="00000000">
              <w:rPr>
                <w:rtl w:val="0"/>
              </w:rPr>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tl w:val="0"/>
              </w:rPr>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Per quanto concerne l’intervento dell’insegnante di sostegno durante le verifiche, l’attività di assistenza si è declinata come segue:</w:t>
            </w:r>
          </w:p>
          <w:p w:rsidR="00000000" w:rsidDel="00000000" w:rsidP="00000000" w:rsidRDefault="00000000" w:rsidRPr="00000000" w14:paraId="000000F2">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affiancamento fisico e “morale”, al fine di creare situazioni di tranquillità emotiva; </w:t>
            </w:r>
            <w:r w:rsidDel="00000000" w:rsidR="00000000" w:rsidRPr="00000000">
              <w:rPr>
                <w:rtl w:val="0"/>
              </w:rPr>
            </w:r>
          </w:p>
          <w:p w:rsidR="00000000" w:rsidDel="00000000" w:rsidP="00000000" w:rsidRDefault="00000000" w:rsidRPr="00000000" w14:paraId="000000F3">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decodifica della traccia e verifica che </w:t>
            </w:r>
            <w:r w:rsidDel="00000000" w:rsidR="00000000" w:rsidRPr="00000000">
              <w:rPr>
                <w:rFonts w:ascii="Arial" w:cs="Arial" w:eastAsia="Arial" w:hAnsi="Arial"/>
                <w:i w:val="1"/>
                <w:iCs w:val="1"/>
                <w:sz w:val="20"/>
                <w:szCs w:val="20"/>
                <w:shd w:fill="f3f3f3" w:val="clear"/>
                <w:rtl w:val="0"/>
              </w:rPr>
              <w:t xml:space="preserve">lo studente </w:t>
            </w: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avesse compreso le consegne;</w:t>
            </w:r>
            <w:r w:rsidDel="00000000" w:rsidR="00000000" w:rsidRPr="00000000">
              <w:rPr>
                <w:rtl w:val="0"/>
              </w:rPr>
            </w:r>
          </w:p>
          <w:p w:rsidR="00000000" w:rsidDel="00000000" w:rsidP="00000000" w:rsidRDefault="00000000" w:rsidRPr="00000000" w14:paraId="000000F4">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suddivisione delle consegne più lunghe in brevi domande e/o sequenze logiche (scalette degli argomenti da trattare);</w:t>
            </w:r>
            <w:r w:rsidDel="00000000" w:rsidR="00000000" w:rsidRPr="00000000">
              <w:rPr>
                <w:rtl w:val="0"/>
              </w:rPr>
            </w:r>
          </w:p>
          <w:p w:rsidR="00000000" w:rsidDel="00000000" w:rsidP="00000000" w:rsidRDefault="00000000" w:rsidRPr="00000000" w14:paraId="000000F5">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guida nello svolgimento e cura della correttezza formale;</w:t>
            </w:r>
            <w:r w:rsidDel="00000000" w:rsidR="00000000" w:rsidRPr="00000000">
              <w:rPr>
                <w:rtl w:val="0"/>
              </w:rPr>
            </w:r>
          </w:p>
          <w:p w:rsidR="00000000" w:rsidDel="00000000" w:rsidP="00000000" w:rsidRDefault="00000000" w:rsidRPr="00000000" w14:paraId="000000F6">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verifica dell’avvenuta autocorrezione degli errori;</w:t>
            </w:r>
            <w:r w:rsidDel="00000000" w:rsidR="00000000" w:rsidRPr="00000000">
              <w:rPr>
                <w:rtl w:val="0"/>
              </w:rPr>
            </w:r>
          </w:p>
          <w:p w:rsidR="00000000" w:rsidDel="00000000" w:rsidP="00000000" w:rsidRDefault="00000000" w:rsidRPr="00000000" w14:paraId="000000F7">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durante le verifiche orali, eventuale contestualizzazione delle richieste riferibili al lavoro svolto nel rapporto uno a uno e supporto nella costruzione di percorsi logici e coerenti.</w:t>
            </w:r>
            <w:r w:rsidDel="00000000" w:rsidR="00000000" w:rsidRPr="00000000">
              <w:rPr>
                <w:rtl w:val="0"/>
              </w:rPr>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tl w:val="0"/>
              </w:rPr>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Fonts w:ascii="Arial" w:cs="Arial" w:eastAsia="Arial" w:hAnsi="Arial"/>
                <w:b w:val="1"/>
                <w:bCs w:val="1"/>
                <w:i w:val="1"/>
                <w:iCs w:val="1"/>
                <w:smallCaps w:val="0"/>
                <w:strike w:val="0"/>
                <w:color w:val="000000"/>
                <w:sz w:val="20"/>
                <w:szCs w:val="20"/>
                <w:u w:val="none"/>
                <w:shd w:fill="f3f3f3" w:val="clear"/>
                <w:vertAlign w:val="baseline"/>
                <w:rtl w:val="0"/>
              </w:rPr>
              <w:t xml:space="preserve">La valutazione è stata espressa a partire da:</w:t>
            </w:r>
            <w:r w:rsidDel="00000000" w:rsidR="00000000" w:rsidRPr="00000000">
              <w:rPr>
                <w:rtl w:val="0"/>
              </w:rPr>
            </w:r>
          </w:p>
          <w:p w:rsidR="00000000" w:rsidDel="00000000" w:rsidP="00000000" w:rsidRDefault="00000000" w:rsidRPr="00000000" w14:paraId="000000FA">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livelli di partenza </w:t>
            </w:r>
            <w:r w:rsidDel="00000000" w:rsidR="00000000" w:rsidRPr="00000000">
              <w:rPr>
                <w:rtl w:val="0"/>
              </w:rPr>
            </w:r>
          </w:p>
          <w:p w:rsidR="00000000" w:rsidDel="00000000" w:rsidP="00000000" w:rsidRDefault="00000000" w:rsidRPr="00000000" w14:paraId="000000FB">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esiti valutazione diagnostica </w:t>
            </w:r>
            <w:r w:rsidDel="00000000" w:rsidR="00000000" w:rsidRPr="00000000">
              <w:rPr>
                <w:rtl w:val="0"/>
              </w:rPr>
            </w:r>
          </w:p>
          <w:p w:rsidR="00000000" w:rsidDel="00000000" w:rsidP="00000000" w:rsidRDefault="00000000" w:rsidRPr="00000000" w14:paraId="000000F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esiti valutazione formativa </w:t>
            </w:r>
            <w:r w:rsidDel="00000000" w:rsidR="00000000" w:rsidRPr="00000000">
              <w:rPr>
                <w:rtl w:val="0"/>
              </w:rPr>
            </w:r>
          </w:p>
          <w:p w:rsidR="00000000" w:rsidDel="00000000" w:rsidP="00000000" w:rsidRDefault="00000000" w:rsidRPr="00000000" w14:paraId="000000F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1"/>
                <w:iCs w:val="1"/>
                <w:smallCaps w:val="0"/>
                <w:strike w:val="0"/>
                <w:color w:val="000000"/>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progressi </w:t>
            </w:r>
            <w:r w:rsidDel="00000000" w:rsidR="00000000" w:rsidRPr="00000000">
              <w:rPr>
                <w:rFonts w:ascii="Arial" w:cs="Arial" w:eastAsia="Arial" w:hAnsi="Arial"/>
                <w:i w:val="1"/>
                <w:iCs w:val="1"/>
                <w:sz w:val="20"/>
                <w:szCs w:val="20"/>
                <w:shd w:fill="f3f3f3" w:val="clear"/>
                <w:rtl w:val="0"/>
              </w:rPr>
              <w:t xml:space="preserve">dello studente</w:t>
            </w: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w:t>
            </w:r>
            <w:r w:rsidDel="00000000" w:rsidR="00000000" w:rsidRPr="00000000">
              <w:rPr>
                <w:rtl w:val="0"/>
              </w:rPr>
            </w:r>
          </w:p>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tl w:val="0"/>
              </w:rPr>
            </w:r>
          </w:p>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z w:val="20"/>
                <w:szCs w:val="20"/>
                <w:shd w:fill="f3f3f3" w:val="clear"/>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Il Consiglio di classe ha sempre privilegiato, nel corso del triennio, l'aspetto comunicativo rispetto alla correttezza grammaticale e sintattica. Non si è tenuto conto degli errori di ortografia. L’individuazione dei concetti principali e la loro adeguata comprensione hanno assunto maggior rilievo nella valutazione rispetto agli aspetti formali, in particolare negli scritti.</w:t>
            </w:r>
            <w:r w:rsidDel="00000000" w:rsidR="00000000" w:rsidRPr="00000000">
              <w:rPr>
                <w:rtl w:val="0"/>
              </w:rPr>
            </w:r>
          </w:p>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La valutazione è stata effettuata dai docenti curricolari in collaborazione con i docenti di sostegno, seguendo le indicazioni del PEI</w:t>
            </w:r>
            <w:r w:rsidDel="00000000" w:rsidR="00000000" w:rsidRPr="00000000">
              <w:rPr>
                <w:rFonts w:ascii="Arial" w:cs="Arial" w:eastAsia="Arial" w:hAnsi="Arial"/>
                <w:i w:val="1"/>
                <w:iCs w:val="1"/>
                <w:sz w:val="20"/>
                <w:szCs w:val="20"/>
                <w:shd w:fill="f3f3f3" w:val="clear"/>
                <w:rtl w:val="0"/>
              </w:rPr>
              <w:t xml:space="preserve">.</w:t>
            </w:r>
            <w:r w:rsidDel="00000000" w:rsidR="00000000" w:rsidRPr="00000000">
              <w:rPr>
                <w:rtl w:val="0"/>
              </w:rPr>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tl w:val="0"/>
              </w:rPr>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Le prove di simulazione dell’Esame d</w:t>
            </w:r>
            <w:r w:rsidDel="00000000" w:rsidR="00000000" w:rsidRPr="00000000">
              <w:rPr>
                <w:rFonts w:ascii="Arial" w:cs="Arial" w:eastAsia="Arial" w:hAnsi="Arial"/>
                <w:i w:val="1"/>
                <w:iCs w:val="1"/>
                <w:sz w:val="20"/>
                <w:szCs w:val="20"/>
                <w:shd w:fill="f3f3f3" w:val="clear"/>
                <w:rtl w:val="0"/>
              </w:rPr>
              <w:t xml:space="preserve">i Maturità</w:t>
            </w: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 sono state svolte negli stessi tempi del gruppo classe, con la possibilità di tempi aggiuntivi come previsto dalla legge. La studentessa/lo studente ha usufruito di tutti gli strumenti utilizzati abitualmente e l’intervento della docente di sostegno si è declinato, come sopra esposto, per decodificare i testi e le domande, per un orientamento iniziale, e in caso di necessità per ridurre l’ansia e affrontare le prove con la corretta disposizione d’animo.</w:t>
            </w:r>
          </w:p>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f3f3f3" w:val="clear"/>
                <w:vertAlign w:val="baseline"/>
              </w:rPr>
            </w:pPr>
            <w:r w:rsidDel="00000000" w:rsidR="00000000" w:rsidRPr="00000000">
              <w:rPr>
                <w:rFonts w:ascii="Arial" w:cs="Arial" w:eastAsia="Arial" w:hAnsi="Arial"/>
                <w:i w:val="1"/>
                <w:iCs w:val="1"/>
                <w:smallCaps w:val="0"/>
                <w:strike w:val="0"/>
                <w:color w:val="000000"/>
                <w:sz w:val="20"/>
                <w:szCs w:val="20"/>
                <w:u w:val="none"/>
                <w:shd w:fill="f3f3f3" w:val="clear"/>
                <w:vertAlign w:val="baseline"/>
                <w:rtl w:val="0"/>
              </w:rPr>
              <w:t xml:space="preserve">Si è rivelato utile fornire domande stimolo e input mirati per agevolare la produzione scritta e orale. Data la durata delle prove di esame e la fatica che esse comportano, potrebbe essere indicato ricorrere ad una riduzione quantitativa mirata dei quesiti e della consegna (fatto salvo il valore equipollente della prova) e concedere la possibilità di esprimersi in maniera schematica, utilizzando periodi brevi, privilegiando gli aspetti comunicativi su quelli sintattici e grammaticali e non considerando gli errori ortografici.</w:t>
            </w:r>
          </w:p>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05">
      <w:pPr>
        <w:rPr>
          <w:rFonts w:ascii="Arial" w:cs="Arial" w:eastAsia="Arial" w:hAnsi="Arial"/>
          <w:sz w:val="22"/>
          <w:szCs w:val="22"/>
        </w:rPr>
      </w:pPr>
      <w:r w:rsidDel="00000000" w:rsidR="00000000" w:rsidRPr="00000000">
        <w:rPr>
          <w:rtl w:val="0"/>
        </w:rPr>
      </w:r>
    </w:p>
    <w:tbl>
      <w:tblPr>
        <w:tblStyle w:val="Table8"/>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bfbfbf" w:val="clear"/>
            <w:vAlign w:val="top"/>
          </w:tcPr>
          <w:p w:rsidR="00000000" w:rsidDel="00000000" w:rsidP="00000000" w:rsidRDefault="00000000" w:rsidRPr="00000000" w14:paraId="00000106">
            <w:pPr>
              <w:rPr>
                <w:rFonts w:ascii="Arial" w:cs="Arial" w:eastAsia="Arial" w:hAnsi="Arial"/>
                <w:sz w:val="22"/>
                <w:szCs w:val="22"/>
                <w:highlight w:val="yellow"/>
              </w:rPr>
            </w:pPr>
            <w:r w:rsidDel="00000000" w:rsidR="00000000" w:rsidRPr="00000000">
              <w:rPr>
                <w:rFonts w:ascii="Arial" w:cs="Arial" w:eastAsia="Arial" w:hAnsi="Arial"/>
                <w:b w:val="1"/>
                <w:bCs w:val="1"/>
                <w:sz w:val="22"/>
                <w:szCs w:val="22"/>
                <w:rtl w:val="0"/>
              </w:rPr>
              <w:t xml:space="preserve">Prove INVALSI a.s. </w:t>
            </w:r>
            <w:r w:rsidDel="00000000" w:rsidR="00000000" w:rsidRPr="00000000">
              <w:rPr>
                <w:rFonts w:ascii="Arial" w:cs="Arial" w:eastAsia="Arial" w:hAnsi="Arial"/>
                <w:b w:val="1"/>
                <w:bCs w:val="1"/>
                <w:sz w:val="22"/>
                <w:szCs w:val="22"/>
                <w:highlight w:val="yellow"/>
                <w:rtl w:val="0"/>
              </w:rPr>
              <w:t xml:space="preserve">202…/202…</w:t>
            </w:r>
            <w:r w:rsidDel="00000000" w:rsidR="00000000" w:rsidRPr="00000000">
              <w:rPr>
                <w:rtl w:val="0"/>
              </w:rPr>
            </w:r>
          </w:p>
        </w:tc>
      </w:tr>
      <w:tr>
        <w:trPr>
          <w:cantSplit w:val="0"/>
          <w:tblHeader w:val="0"/>
        </w:trPr>
        <w:tc>
          <w:tcPr>
            <w:shd w:fill="f2f2f2" w:val="clear"/>
            <w:vAlign w:val="top"/>
          </w:tcPr>
          <w:p w:rsidR="00000000" w:rsidDel="00000000" w:rsidP="00000000" w:rsidRDefault="00000000" w:rsidRPr="00000000" w14:paraId="00000107">
            <w:pPr>
              <w:rPr>
                <w:rFonts w:ascii="Arial" w:cs="Arial" w:eastAsia="Arial" w:hAnsi="Arial"/>
                <w:i w:val="1"/>
                <w:iCs w:val="1"/>
                <w:sz w:val="16"/>
                <w:szCs w:val="16"/>
              </w:rPr>
            </w:pPr>
            <w:r w:rsidDel="00000000" w:rsidR="00000000" w:rsidRPr="00000000">
              <w:rPr>
                <w:rtl w:val="0"/>
              </w:rPr>
            </w:r>
          </w:p>
          <w:p w:rsidR="00000000" w:rsidDel="00000000" w:rsidP="00000000" w:rsidRDefault="00000000" w:rsidRPr="00000000" w14:paraId="00000108">
            <w:pPr>
              <w:rPr>
                <w:rFonts w:ascii="Arial" w:cs="Arial" w:eastAsia="Arial" w:hAnsi="Arial"/>
                <w:sz w:val="16"/>
                <w:szCs w:val="16"/>
              </w:rPr>
            </w:pPr>
            <w:r w:rsidDel="00000000" w:rsidR="00000000" w:rsidRPr="00000000">
              <w:rPr>
                <w:rFonts w:ascii="Arial" w:cs="Arial" w:eastAsia="Arial" w:hAnsi="Arial"/>
                <w:i w:val="1"/>
                <w:iCs w:val="1"/>
                <w:sz w:val="16"/>
                <w:szCs w:val="16"/>
                <w:rtl w:val="0"/>
              </w:rPr>
              <w:t xml:space="preserve">Si fa riferimento all’art. 20, comma 8 del D. Lgs. n. 62/2017, a quanto indicato dal Dirigente Scolastico, mediante le funzioni attive nella sua area riservata sul sito INVALSI e al Manuale per il somministratore delle </w:t>
            </w:r>
            <w:r w:rsidDel="00000000" w:rsidR="00000000" w:rsidRPr="00000000">
              <w:rPr>
                <w:rFonts w:ascii="Arial" w:cs="Arial" w:eastAsia="Arial" w:hAnsi="Arial"/>
                <w:i w:val="1"/>
                <w:iCs w:val="1"/>
                <w:sz w:val="16"/>
                <w:szCs w:val="16"/>
                <w:highlight w:val="yellow"/>
                <w:rtl w:val="0"/>
              </w:rPr>
              <w:t xml:space="preserve">prove INVALSI CBT 202…</w:t>
            </w:r>
            <w:r w:rsidDel="00000000" w:rsidR="00000000" w:rsidRPr="00000000">
              <w:rPr>
                <w:rFonts w:ascii="Arial" w:cs="Arial" w:eastAsia="Arial" w:hAnsi="Arial"/>
                <w:i w:val="1"/>
                <w:iCs w:val="1"/>
                <w:sz w:val="16"/>
                <w:szCs w:val="16"/>
                <w:rtl w:val="0"/>
              </w:rPr>
              <w:t xml:space="preserve"> – grado 13.</w:t>
            </w:r>
            <w:r w:rsidDel="00000000" w:rsidR="00000000" w:rsidRPr="00000000">
              <w:rPr>
                <w:rtl w:val="0"/>
              </w:rPr>
            </w:r>
          </w:p>
          <w:p w:rsidR="00000000" w:rsidDel="00000000" w:rsidP="00000000" w:rsidRDefault="00000000" w:rsidRPr="00000000" w14:paraId="00000109">
            <w:pPr>
              <w:rPr>
                <w:rFonts w:ascii="Arial" w:cs="Arial" w:eastAsia="Arial" w:hAnsi="Arial"/>
                <w:sz w:val="16"/>
                <w:szCs w:val="16"/>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10A">
            <w:pPr>
              <w:rPr>
                <w:rFonts w:ascii="Arial" w:cs="Arial" w:eastAsia="Arial" w:hAnsi="Arial"/>
                <w:sz w:val="16"/>
                <w:szCs w:val="16"/>
              </w:rPr>
            </w:pPr>
            <w:r w:rsidDel="00000000" w:rsidR="00000000" w:rsidRPr="00000000">
              <w:rPr>
                <w:rtl w:val="0"/>
              </w:rPr>
            </w:r>
          </w:p>
          <w:p w:rsidR="00000000" w:rsidDel="00000000" w:rsidP="00000000" w:rsidRDefault="00000000" w:rsidRPr="00000000" w14:paraId="0000010B">
            <w:pPr>
              <w:rPr>
                <w:rFonts w:ascii="Arial" w:cs="Arial" w:eastAsia="Arial" w:hAnsi="Arial"/>
                <w:sz w:val="22"/>
                <w:szCs w:val="22"/>
              </w:rPr>
            </w:pPr>
            <w:r w:rsidDel="00000000" w:rsidR="00000000" w:rsidRPr="00000000">
              <w:rPr>
                <w:rFonts w:ascii="Arial" w:cs="Arial" w:eastAsia="Arial" w:hAnsi="Arial"/>
                <w:sz w:val="22"/>
                <w:szCs w:val="22"/>
                <w:rtl w:val="0"/>
              </w:rPr>
              <w:t xml:space="preserve">Le Prove INVALSI sono state svolte regolarmente.</w:t>
            </w:r>
          </w:p>
          <w:p w:rsidR="00000000" w:rsidDel="00000000" w:rsidP="00000000" w:rsidRDefault="00000000" w:rsidRPr="00000000" w14:paraId="0000010C">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10D">
      <w:pPr>
        <w:rPr>
          <w:rFonts w:ascii="Arial" w:cs="Arial" w:eastAsia="Arial" w:hAnsi="Arial"/>
          <w:sz w:val="22"/>
          <w:szCs w:val="22"/>
        </w:rPr>
      </w:pPr>
      <w:r w:rsidDel="00000000" w:rsidR="00000000" w:rsidRPr="00000000">
        <w:rPr>
          <w:rtl w:val="0"/>
        </w:rPr>
      </w:r>
    </w:p>
    <w:tbl>
      <w:tblPr>
        <w:tblStyle w:val="Table9"/>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4"/>
        <w:gridCol w:w="1844"/>
        <w:gridCol w:w="1985"/>
        <w:gridCol w:w="2015"/>
        <w:tblGridChange w:id="0">
          <w:tblGrid>
            <w:gridCol w:w="3934"/>
            <w:gridCol w:w="1844"/>
            <w:gridCol w:w="1985"/>
            <w:gridCol w:w="2015"/>
          </w:tblGrid>
        </w:tblGridChange>
      </w:tblGrid>
      <w:tr>
        <w:trPr>
          <w:cantSplit w:val="0"/>
          <w:tblHeader w:val="0"/>
        </w:trPr>
        <w:tc>
          <w:tcPr>
            <w:gridSpan w:val="4"/>
            <w:shd w:fill="bfbfbf" w:val="clear"/>
            <w:vAlign w:val="top"/>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INDICAZIONI PER LE PROVE D’ESAME e le RICHIESTE ALLA COMMISSIONE</w:t>
            </w:r>
            <w:r w:rsidDel="00000000" w:rsidR="00000000" w:rsidRPr="00000000">
              <w:rPr>
                <w:rtl w:val="0"/>
              </w:rPr>
            </w:r>
          </w:p>
        </w:tc>
      </w:tr>
      <w:tr>
        <w:trPr>
          <w:cantSplit w:val="0"/>
          <w:tblHeader w:val="0"/>
        </w:trPr>
        <w:tc>
          <w:tcPr>
            <w:gridSpan w:val="4"/>
            <w:shd w:fill="f2f2f2" w:val="clear"/>
            <w:vAlign w:val="top"/>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indicare, per ogni prova, la tipologia, le strategie, le modalità e gli strumenti utilizzati durante l’anno, esplicitati nel PEI,</w:t>
            </w:r>
            <w:r w:rsidDel="00000000" w:rsidR="00000000" w:rsidRPr="00000000">
              <w:rPr>
                <w:rtl w:val="0"/>
              </w:rPr>
            </w:r>
          </w:p>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in ottemperanza a quanto stabilito dalle normative vigenti. Le indicazioni rappresentano le richieste da fare alla Commissione d’esame</w:t>
            </w:r>
            <w:r w:rsidDel="00000000" w:rsidR="00000000" w:rsidRPr="00000000">
              <w:rPr>
                <w:rtl w:val="0"/>
              </w:rPr>
            </w:r>
          </w:p>
        </w:tc>
      </w:tr>
      <w:tr>
        <w:trPr>
          <w:cantSplit w:val="0"/>
          <w:trHeight w:val="404" w:hRule="atLeast"/>
          <w:tblHeader w:val="0"/>
        </w:trPr>
        <w:tc>
          <w:tcPr>
            <w:gridSpan w:val="4"/>
            <w:shd w:fill="f2f2f2" w:val="clear"/>
            <w:vAlign w:val="top"/>
          </w:tcPr>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8"/>
                <w:szCs w:val="18"/>
                <w:highlight w:val="yellow"/>
                <w:u w:val="none"/>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Il Consiglio di Classe in conformità a quanto indicato nel PEI e a quanto svolto durante l’anno nelle verifiche scritte, orali e nelle simulazione delle prove d’esame, chiede per l’espletamento delle prove d’esame quanto di seguito indicato ai sensi </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dell’art. </w:t>
            </w:r>
            <w:r w:rsidDel="00000000" w:rsidR="00000000" w:rsidRPr="00000000">
              <w:rPr>
                <w:rFonts w:ascii="Arial" w:cs="Arial" w:eastAsia="Arial" w:hAnsi="Arial"/>
                <w:b w:val="1"/>
                <w:bCs w:val="1"/>
                <w:sz w:val="18"/>
                <w:szCs w:val="18"/>
                <w:highlight w:val="yellow"/>
                <w:rtl w:val="0"/>
              </w:rPr>
              <w:t xml:space="preserve">…</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 dell’Ordinanza Ministeriale n. </w:t>
            </w:r>
            <w:r w:rsidDel="00000000" w:rsidR="00000000" w:rsidRPr="00000000">
              <w:rPr>
                <w:rFonts w:ascii="Arial" w:cs="Arial" w:eastAsia="Arial" w:hAnsi="Arial"/>
                <w:b w:val="1"/>
                <w:bCs w:val="1"/>
                <w:sz w:val="18"/>
                <w:szCs w:val="18"/>
                <w:highlight w:val="yellow"/>
                <w:rtl w:val="0"/>
              </w:rPr>
              <w:t xml:space="preserve">…</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/202</w:t>
            </w:r>
            <w:r w:rsidDel="00000000" w:rsidR="00000000" w:rsidRPr="00000000">
              <w:rPr>
                <w:rFonts w:ascii="Arial" w:cs="Arial" w:eastAsia="Arial" w:hAnsi="Arial"/>
                <w:b w:val="1"/>
                <w:bCs w:val="1"/>
                <w:sz w:val="18"/>
                <w:szCs w:val="18"/>
                <w:highlight w:val="yellow"/>
                <w:rtl w:val="0"/>
              </w:rPr>
              <w:t xml:space="preserve">…</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w:t>
            </w:r>
            <w:r w:rsidDel="00000000" w:rsidR="00000000" w:rsidRPr="00000000">
              <w:rPr>
                <w:rtl w:val="0"/>
              </w:rPr>
            </w:r>
          </w:p>
        </w:tc>
      </w:tr>
      <w:tr>
        <w:trPr>
          <w:cantSplit w:val="0"/>
          <w:trHeight w:val="310" w:hRule="atLeast"/>
          <w:tblHeader w:val="0"/>
        </w:trPr>
        <w:tc>
          <w:tcPr>
            <w:gridSpan w:val="4"/>
            <w:tcBorders>
              <w:bottom w:color="000000" w:space="0" w:sz="4" w:val="single"/>
            </w:tcBorders>
            <w:shd w:fill="bfbfbf" w:val="clear"/>
            <w:vAlign w:val="top"/>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 PROVA – Italiano</w:t>
            </w:r>
            <w:r w:rsidDel="00000000" w:rsidR="00000000" w:rsidRPr="00000000">
              <w:rPr>
                <w:rtl w:val="0"/>
              </w:rPr>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tc>
      </w:tr>
      <w:tr>
        <w:trPr>
          <w:cantSplit w:val="1"/>
          <w:trHeight w:val="384" w:hRule="atLeast"/>
          <w:tblHeader w:val="0"/>
        </w:trPr>
        <w:tc>
          <w:tcPr>
            <w:vMerge w:val="restart"/>
            <w:tcBorders>
              <w:top w:color="000000" w:space="0" w:sz="4" w:val="single"/>
              <w:right w:color="000000" w:space="0" w:sz="4" w:val="single"/>
            </w:tcBorders>
            <w:shd w:fill="f2f2f2" w:val="clear"/>
            <w:vAlign w:val="top"/>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Tipologia di prova</w:t>
            </w:r>
            <w:r w:rsidDel="00000000" w:rsidR="00000000" w:rsidRPr="00000000">
              <w:rPr>
                <w:rtl w:val="0"/>
              </w:rPr>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20"/>
                <w:szCs w:val="20"/>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Ministeriale</w:t>
            </w:r>
            <w:r w:rsidDel="00000000" w:rsidR="00000000" w:rsidRPr="00000000">
              <w:rPr>
                <w:rtl w:val="0"/>
              </w:rPr>
            </w:r>
          </w:p>
          <w:p w:rsidR="00000000" w:rsidDel="00000000" w:rsidP="00000000" w:rsidRDefault="00000000" w:rsidRPr="00000000" w14:paraId="0000012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Personalizzata c</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on prova equipollente</w:t>
            </w:r>
            <w:r w:rsidDel="00000000" w:rsidR="00000000" w:rsidRPr="00000000">
              <w:rPr>
                <w:rtl w:val="0"/>
              </w:rPr>
            </w:r>
          </w:p>
          <w:p w:rsidR="00000000" w:rsidDel="00000000" w:rsidP="00000000" w:rsidRDefault="00000000" w:rsidRPr="00000000" w14:paraId="0000012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50" w:right="0" w:hanging="360"/>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20"/>
                <w:szCs w:val="20"/>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Differenziat</w:t>
            </w:r>
            <w:r w:rsidDel="00000000" w:rsidR="00000000" w:rsidRPr="00000000">
              <w:rPr>
                <w:rFonts w:ascii="Arial" w:cs="Arial" w:eastAsia="Arial" w:hAnsi="Arial"/>
                <w:b w:val="1"/>
                <w:bCs w:val="1"/>
                <w:sz w:val="20"/>
                <w:szCs w:val="20"/>
                <w:rtl w:val="0"/>
              </w:rPr>
              <w:t xml:space="preserve">a</w:t>
            </w:r>
          </w:p>
          <w:p w:rsidR="00000000" w:rsidDel="00000000" w:rsidP="00000000" w:rsidRDefault="00000000" w:rsidRPr="00000000" w14:paraId="0000012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center"/>
              <w:rPr>
                <w:rFonts w:ascii="Arial" w:cs="Arial" w:eastAsia="Arial" w:hAnsi="Arial"/>
                <w:b w:val="1"/>
                <w:bCs w:val="1"/>
                <w:sz w:val="20"/>
                <w:szCs w:val="20"/>
              </w:rPr>
            </w:pPr>
            <w:r w:rsidDel="00000000" w:rsidR="00000000" w:rsidRPr="00000000">
              <w:rPr>
                <w:rtl w:val="0"/>
              </w:rPr>
            </w:r>
          </w:p>
        </w:tc>
      </w:tr>
      <w:tr>
        <w:trPr>
          <w:cantSplit w:val="1"/>
          <w:trHeight w:val="384"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La/Lo studentessa/studente consegue il Diploma</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14"/>
                <w:szCs w:val="14"/>
                <w:u w:val="none"/>
                <w:shd w:fill="auto" w:val="clear"/>
                <w:vertAlign w:val="baseline"/>
              </w:rPr>
            </w:pPr>
            <w:r w:rsidDel="00000000" w:rsidR="00000000" w:rsidRPr="00000000">
              <w:rPr>
                <w:rFonts w:ascii="Arial" w:cs="Arial" w:eastAsia="Arial" w:hAnsi="Arial"/>
                <w:i w:val="1"/>
                <w:iCs w:val="1"/>
                <w:smallCaps w:val="0"/>
                <w:strike w:val="0"/>
                <w:color w:val="000000"/>
                <w:sz w:val="14"/>
                <w:szCs w:val="14"/>
                <w:u w:val="none"/>
                <w:shd w:fill="auto" w:val="clear"/>
                <w:vertAlign w:val="baseline"/>
                <w:rtl w:val="0"/>
              </w:rPr>
              <w:t xml:space="preserve">La/Lo </w:t>
            </w:r>
            <w:r w:rsidDel="00000000" w:rsidR="00000000" w:rsidRPr="00000000">
              <w:rPr>
                <w:rFonts w:ascii="Arial" w:cs="Arial" w:eastAsia="Arial" w:hAnsi="Arial"/>
                <w:i w:val="1"/>
                <w:iCs w:val="1"/>
                <w:sz w:val="14"/>
                <w:szCs w:val="14"/>
                <w:rtl w:val="0"/>
              </w:rPr>
              <w:t xml:space="preserve">studentessa/</w:t>
            </w:r>
            <w:r w:rsidDel="00000000" w:rsidR="00000000" w:rsidRPr="00000000">
              <w:rPr>
                <w:rFonts w:ascii="Arial" w:cs="Arial" w:eastAsia="Arial" w:hAnsi="Arial"/>
                <w:i w:val="1"/>
                <w:iCs w:val="1"/>
                <w:smallCaps w:val="0"/>
                <w:strike w:val="0"/>
                <w:color w:val="000000"/>
                <w:sz w:val="14"/>
                <w:szCs w:val="14"/>
                <w:u w:val="none"/>
                <w:shd w:fill="auto" w:val="clear"/>
                <w:vertAlign w:val="baseline"/>
                <w:rtl w:val="0"/>
              </w:rPr>
              <w:t xml:space="preserve">studente consegue l’Attestato di Credito Formativo</w:t>
            </w:r>
            <w:r w:rsidDel="00000000" w:rsidR="00000000" w:rsidRPr="00000000">
              <w:rPr>
                <w:rtl w:val="0"/>
              </w:rPr>
            </w:r>
          </w:p>
        </w:tc>
      </w:tr>
      <w:tr>
        <w:trPr>
          <w:cantSplit w:val="1"/>
          <w:trHeight w:val="384"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14"/>
                <w:szCs w:val="14"/>
                <w:u w:val="none"/>
                <w:shd w:fill="auto" w:val="clear"/>
                <w:vertAlign w:val="baseline"/>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top"/>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Qualora si scelga lo svolgimento di prove differenziate (diverse dalle ministeriali), al fine di consentire alla studentessa/allo studente lo svolgimento della prova nei tempi definiti, sarà cura della Commissione predisporre tali prove in momenti antecedenti la data stabilita, facendo riferimento al Documento del Consiglio di Classe, al Pei e alla presente relazione.</w:t>
            </w:r>
            <w:r w:rsidDel="00000000" w:rsidR="00000000" w:rsidRPr="00000000">
              <w:rPr>
                <w:rtl w:val="0"/>
              </w:rPr>
            </w:r>
          </w:p>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La Commissione può avvalersi del contributo del docente di sostegno </w:t>
            </w:r>
            <w:r w:rsidDel="00000000" w:rsidR="00000000" w:rsidRPr="00000000">
              <w:rPr>
                <w:rtl w:val="0"/>
              </w:rPr>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highlight w:val="yellow"/>
                <w:u w:val="none"/>
                <w:vertAlign w:val="baseline"/>
              </w:rPr>
            </w:pP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Fonts w:ascii="Arial" w:cs="Arial" w:eastAsia="Arial" w:hAnsi="Arial"/>
                <w:i w:val="1"/>
                <w:iCs w:val="1"/>
                <w:sz w:val="16"/>
                <w:szCs w:val="16"/>
                <w:highlight w:val="yellow"/>
                <w:rtl w:val="0"/>
              </w:rPr>
              <w:t xml:space="preserve">O.M. n. … del …/…/202…</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tl w:val="0"/>
              </w:rPr>
            </w:r>
          </w:p>
        </w:tc>
      </w:tr>
      <w:tr>
        <w:trPr>
          <w:cantSplit w:val="0"/>
          <w:trHeight w:val="330"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Strumenti consentiti durante la prova</w:t>
            </w:r>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quali)</w:t>
            </w:r>
            <w:r w:rsidDel="00000000" w:rsidR="00000000" w:rsidRPr="00000000">
              <w:rPr>
                <w:rtl w:val="0"/>
              </w:rPr>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top"/>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z w:val="20"/>
                <w:szCs w:val="20"/>
                <w:highlight w:val="yellow"/>
              </w:rPr>
            </w:pPr>
            <w:r w:rsidDel="00000000" w:rsidR="00000000" w:rsidRPr="00000000">
              <w:rPr>
                <w:rFonts w:ascii="Arial" w:cs="Arial" w:eastAsia="Arial" w:hAnsi="Arial"/>
                <w:b w:val="1"/>
                <w:bCs w:val="1"/>
                <w:i w:val="1"/>
                <w:iCs w:val="1"/>
                <w:sz w:val="20"/>
                <w:szCs w:val="20"/>
                <w:highlight w:val="yellow"/>
                <w:rtl w:val="0"/>
              </w:rPr>
              <w:t xml:space="preserve">ESEMPIO:</w:t>
            </w:r>
          </w:p>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Al fine di consentire un sereno ed adeguato svolgimento della prova, in coerenza con il Piano educativo individualizzato, si propone che </w:t>
            </w:r>
            <w:r w:rsidDel="00000000" w:rsidR="00000000" w:rsidRPr="00000000">
              <w:rPr>
                <w:rFonts w:ascii="Arial" w:cs="Arial" w:eastAsia="Arial" w:hAnsi="Arial"/>
                <w:i w:val="1"/>
                <w:iCs w:val="1"/>
                <w:sz w:val="20"/>
                <w:szCs w:val="20"/>
                <w:rtl w:val="0"/>
              </w:rPr>
              <w:t xml:space="preserve">lo studente </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possa utilizzare gli strumenti di cui ha usufruito nel corso dell’a.s., in particolare:</w:t>
            </w:r>
          </w:p>
          <w:p w:rsidR="00000000" w:rsidDel="00000000" w:rsidP="00000000" w:rsidRDefault="00000000" w:rsidRPr="00000000" w14:paraId="0000013C">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schemi e mappe concettuali</w:t>
            </w:r>
            <w:r w:rsidDel="00000000" w:rsidR="00000000" w:rsidRPr="00000000">
              <w:rPr>
                <w:rtl w:val="0"/>
              </w:rPr>
            </w:r>
          </w:p>
          <w:p w:rsidR="00000000" w:rsidDel="00000000" w:rsidP="00000000" w:rsidRDefault="00000000" w:rsidRPr="00000000" w14:paraId="0000013D">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glossari</w:t>
            </w:r>
            <w:r w:rsidDel="00000000" w:rsidR="00000000" w:rsidRPr="00000000">
              <w:rPr>
                <w:rtl w:val="0"/>
              </w:rPr>
            </w:r>
          </w:p>
          <w:p w:rsidR="00000000" w:rsidDel="00000000" w:rsidP="00000000" w:rsidRDefault="00000000" w:rsidRPr="00000000" w14:paraId="0000013E">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vocabolari</w:t>
            </w:r>
            <w:r w:rsidDel="00000000" w:rsidR="00000000" w:rsidRPr="00000000">
              <w:rPr>
                <w:rtl w:val="0"/>
              </w:rPr>
            </w:r>
          </w:p>
          <w:p w:rsidR="00000000" w:rsidDel="00000000" w:rsidP="00000000" w:rsidRDefault="00000000" w:rsidRPr="00000000" w14:paraId="0000013F">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tempi più lunghi</w:t>
            </w:r>
            <w:r w:rsidDel="00000000" w:rsidR="00000000" w:rsidRPr="00000000">
              <w:rPr>
                <w:rtl w:val="0"/>
              </w:rPr>
            </w:r>
          </w:p>
          <w:p w:rsidR="00000000" w:rsidDel="00000000" w:rsidP="00000000" w:rsidRDefault="00000000" w:rsidRPr="00000000" w14:paraId="00000140">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lettura ad alta voce dei testi da parte del docente di sostegno</w:t>
            </w:r>
            <w:r w:rsidDel="00000000" w:rsidR="00000000" w:rsidRPr="00000000">
              <w:rPr>
                <w:rtl w:val="0"/>
              </w:rPr>
            </w:r>
          </w:p>
          <w:p w:rsidR="00000000" w:rsidDel="00000000" w:rsidP="00000000" w:rsidRDefault="00000000" w:rsidRPr="00000000" w14:paraId="00000141">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chiarimenti riguardo la consegna da parte della docente di sostegno.</w:t>
            </w:r>
            <w:r w:rsidDel="00000000" w:rsidR="00000000" w:rsidRPr="00000000">
              <w:rPr>
                <w:rtl w:val="0"/>
              </w:rPr>
            </w:r>
          </w:p>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Supporto del docente di sostegno durante la prova </w:t>
            </w:r>
            <w:r w:rsidDel="00000000" w:rsidR="00000000" w:rsidRPr="00000000">
              <w:rPr>
                <w:rtl w:val="0"/>
              </w:rPr>
            </w:r>
          </w:p>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il tipo di supporto)</w:t>
            </w:r>
            <w:r w:rsidDel="00000000" w:rsidR="00000000" w:rsidRPr="00000000">
              <w:rPr>
                <w:rtl w:val="0"/>
              </w:rPr>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4" w:val="single"/>
              <w:left w:color="000000" w:space="0" w:sz="4" w:val="single"/>
            </w:tcBorders>
            <w:vAlign w:val="top"/>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z w:val="20"/>
                <w:szCs w:val="20"/>
                <w:highlight w:val="yellow"/>
              </w:rPr>
            </w:pPr>
            <w:r w:rsidDel="00000000" w:rsidR="00000000" w:rsidRPr="00000000">
              <w:rPr>
                <w:rFonts w:ascii="Arial" w:cs="Arial" w:eastAsia="Arial" w:hAnsi="Arial"/>
                <w:b w:val="1"/>
                <w:bCs w:val="1"/>
                <w:i w:val="1"/>
                <w:iCs w:val="1"/>
                <w:sz w:val="20"/>
                <w:szCs w:val="20"/>
                <w:highlight w:val="yellow"/>
                <w:rtl w:val="0"/>
              </w:rPr>
              <w:t xml:space="preserve">ESEMPIO:</w:t>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Si richiede la presenza della docente di sostegno per:</w:t>
            </w:r>
          </w:p>
          <w:p w:rsidR="00000000" w:rsidDel="00000000" w:rsidP="00000000" w:rsidRDefault="00000000" w:rsidRPr="00000000" w14:paraId="0000014B">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Affiancamento </w:t>
            </w:r>
            <w:r w:rsidDel="00000000" w:rsidR="00000000" w:rsidRPr="00000000">
              <w:rPr>
                <w:rFonts w:ascii="Arial" w:cs="Arial" w:eastAsia="Arial" w:hAnsi="Arial"/>
                <w:i w:val="1"/>
                <w:iCs w:val="1"/>
                <w:sz w:val="20"/>
                <w:szCs w:val="20"/>
                <w:rtl w:val="0"/>
              </w:rPr>
              <w:t xml:space="preserve">dello studente</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come sostegno "fisico" e morale, al fine di creare una situazione di tranquillità emotiva;</w:t>
            </w:r>
            <w:r w:rsidDel="00000000" w:rsidR="00000000" w:rsidRPr="00000000">
              <w:rPr>
                <w:rtl w:val="0"/>
              </w:rPr>
            </w:r>
          </w:p>
          <w:p w:rsidR="00000000" w:rsidDel="00000000" w:rsidP="00000000" w:rsidRDefault="00000000" w:rsidRPr="00000000" w14:paraId="0000014C">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Lettura (anche reiterata) e analisi guidata delle consegne, in modo da “tradurlo” in linguaggio comprensibile e agevolare l'impostazione del lavoro;</w:t>
            </w:r>
            <w:r w:rsidDel="00000000" w:rsidR="00000000" w:rsidRPr="00000000">
              <w:rPr>
                <w:rtl w:val="0"/>
              </w:rPr>
            </w:r>
          </w:p>
          <w:p w:rsidR="00000000" w:rsidDel="00000000" w:rsidP="00000000" w:rsidRDefault="00000000" w:rsidRPr="00000000" w14:paraId="0000014D">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Predisposizione di domande stimolo e stesura di una scaletta e/o sequenza logica riguardante le varie fasi del lavoro da svolgere;</w:t>
            </w:r>
            <w:r w:rsidDel="00000000" w:rsidR="00000000" w:rsidRPr="00000000">
              <w:rPr>
                <w:rtl w:val="0"/>
              </w:rPr>
            </w:r>
          </w:p>
          <w:p w:rsidR="00000000" w:rsidDel="00000000" w:rsidP="00000000" w:rsidRDefault="00000000" w:rsidRPr="00000000" w14:paraId="0000014E">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Individuazione in itinere degli errori commessi e verifica dell’avvenuta autocorrezione;</w:t>
            </w:r>
            <w:r w:rsidDel="00000000" w:rsidR="00000000" w:rsidRPr="00000000">
              <w:rPr>
                <w:rtl w:val="0"/>
              </w:rPr>
            </w:r>
          </w:p>
          <w:p w:rsidR="00000000" w:rsidDel="00000000" w:rsidP="00000000" w:rsidRDefault="00000000" w:rsidRPr="00000000" w14:paraId="0000014F">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Supporto nella consultazione del vocabolario;</w:t>
            </w:r>
            <w:r w:rsidDel="00000000" w:rsidR="00000000" w:rsidRPr="00000000">
              <w:rPr>
                <w:rtl w:val="0"/>
              </w:rPr>
            </w:r>
          </w:p>
          <w:p w:rsidR="00000000" w:rsidDel="00000000" w:rsidP="00000000" w:rsidRDefault="00000000" w:rsidRPr="00000000" w14:paraId="00000150">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Se necessario, per sopperire alla lentezza esecutiva e alla facile “stancabilità” mentale, dettatura </w:t>
            </w:r>
            <w:r w:rsidDel="00000000" w:rsidR="00000000" w:rsidRPr="00000000">
              <w:rPr>
                <w:rFonts w:ascii="Arial" w:cs="Arial" w:eastAsia="Arial" w:hAnsi="Arial"/>
                <w:i w:val="1"/>
                <w:iCs w:val="1"/>
                <w:sz w:val="20"/>
                <w:szCs w:val="20"/>
                <w:rtl w:val="0"/>
              </w:rPr>
              <w:t xml:space="preserve">allo studente </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di quanto da lei stessa scritto in brutta copia.</w:t>
            </w:r>
            <w:r w:rsidDel="00000000" w:rsidR="00000000" w:rsidRPr="00000000">
              <w:rPr>
                <w:rtl w:val="0"/>
              </w:rPr>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Supporto dell’educatore durante la prova </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il tipo di supporto)</w:t>
            </w:r>
          </w:p>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z w:val="20"/>
                <w:szCs w:val="20"/>
              </w:rPr>
            </w:pPr>
            <w:r w:rsidDel="00000000" w:rsidR="00000000" w:rsidRPr="00000000">
              <w:rPr>
                <w:rtl w:val="0"/>
              </w:rPr>
            </w:r>
          </w:p>
        </w:tc>
        <w:tc>
          <w:tcPr>
            <w:gridSpan w:val="3"/>
            <w:tcBorders>
              <w:top w:color="000000" w:space="0" w:sz="4" w:val="single"/>
              <w:left w:color="000000" w:space="0" w:sz="4" w:val="single"/>
            </w:tcBorders>
            <w:vAlign w:val="top"/>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9" w:hRule="atLeast"/>
          <w:tblHeader w:val="0"/>
        </w:trPr>
        <w:tc>
          <w:tcPr>
            <w:gridSpan w:val="4"/>
            <w:vAlign w:val="top"/>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Altro di interesse per la commissione</w:t>
            </w:r>
            <w:r w:rsidDel="00000000" w:rsidR="00000000" w:rsidRPr="00000000">
              <w:rPr>
                <w:rtl w:val="0"/>
              </w:rPr>
            </w:r>
          </w:p>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5C">
            <w:pPr>
              <w:rPr>
                <w:rFonts w:ascii="Arial" w:cs="Arial" w:eastAsia="Arial" w:hAnsi="Arial"/>
                <w:sz w:val="20"/>
                <w:szCs w:val="20"/>
                <w:highlight w:val="yellow"/>
              </w:rPr>
            </w:pPr>
            <w:r w:rsidDel="00000000" w:rsidR="00000000" w:rsidRPr="00000000">
              <w:rPr>
                <w:rFonts w:ascii="Arial" w:cs="Arial" w:eastAsia="Arial" w:hAnsi="Arial"/>
                <w:b w:val="1"/>
                <w:bCs w:val="1"/>
                <w:i w:val="1"/>
                <w:iCs w:val="1"/>
                <w:sz w:val="20"/>
                <w:szCs w:val="20"/>
                <w:highlight w:val="yellow"/>
                <w:rtl w:val="0"/>
              </w:rPr>
              <w:t xml:space="preserve">ESEMPIO:</w:t>
            </w:r>
            <w:r w:rsidDel="00000000" w:rsidR="00000000" w:rsidRPr="00000000">
              <w:rPr>
                <w:rtl w:val="0"/>
              </w:rPr>
            </w:r>
          </w:p>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Si richiede l’adattamento del testo in carattere Verdana 12 e in formato adeguato per l’ascolto con sintetizzatore vocale (qualora disponibile offline).</w:t>
            </w:r>
          </w:p>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Si ritiene opportuno riservare i posti periferici agli alunni con il sostegno in modo da consentire, all’insegnante di sostegno, di leggere le consegne delle prove, formulare quesiti guida, ecc, senza interferire con lo svolgimento delle prove da parte degli altri alunni.</w:t>
            </w:r>
          </w:p>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Considerare gli aspetti emotivi connessi alla prova da affrontare.</w:t>
            </w:r>
          </w:p>
          <w:p w:rsidR="00000000" w:rsidDel="00000000" w:rsidP="00000000" w:rsidRDefault="00000000" w:rsidRPr="00000000" w14:paraId="00000160">
            <w:pPr>
              <w:jc w:val="both"/>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61">
            <w:pPr>
              <w:jc w:val="both"/>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Si richiede di poter adottare la Griglia di valutazione personalizzata utilizzata durante la prova di simulazione.</w:t>
            </w:r>
            <w:r w:rsidDel="00000000" w:rsidR="00000000" w:rsidRPr="00000000">
              <w:rPr>
                <w:rtl w:val="0"/>
              </w:rPr>
            </w:r>
          </w:p>
        </w:tc>
      </w:tr>
      <w:tr>
        <w:trPr>
          <w:cantSplit w:val="0"/>
          <w:trHeight w:val="310" w:hRule="atLeast"/>
          <w:tblHeader w:val="0"/>
        </w:trPr>
        <w:tc>
          <w:tcPr>
            <w:gridSpan w:val="4"/>
            <w:tcBorders>
              <w:bottom w:color="000000" w:space="0" w:sz="4" w:val="single"/>
            </w:tcBorders>
            <w:shd w:fill="bfbfbf" w:val="clear"/>
            <w:vAlign w:val="top"/>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II PROVA – prova di indirizzo</w:t>
            </w:r>
            <w:r w:rsidDel="00000000" w:rsidR="00000000" w:rsidRPr="00000000">
              <w:rPr>
                <w:rtl w:val="0"/>
              </w:rPr>
            </w:r>
          </w:p>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tc>
      </w:tr>
      <w:tr>
        <w:trPr>
          <w:cantSplit w:val="1"/>
          <w:trHeight w:val="384" w:hRule="atLeast"/>
          <w:tblHeader w:val="0"/>
        </w:trPr>
        <w:tc>
          <w:tcPr>
            <w:vMerge w:val="restart"/>
            <w:tcBorders>
              <w:top w:color="000000" w:space="0" w:sz="4" w:val="single"/>
              <w:right w:color="000000" w:space="0" w:sz="4" w:val="single"/>
            </w:tcBorders>
            <w:shd w:fill="f2f2f2" w:val="clear"/>
            <w:vAlign w:val="top"/>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Tipologia di prova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C">
            <w:pPr>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6D">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Ministeriale</w:t>
            </w:r>
          </w:p>
          <w:p w:rsidR="00000000" w:rsidDel="00000000" w:rsidP="00000000" w:rsidRDefault="00000000" w:rsidRPr="00000000" w14:paraId="0000016E">
            <w:pPr>
              <w:numPr>
                <w:ilvl w:val="0"/>
                <w:numId w:val="3"/>
              </w:numPr>
              <w:ind w:left="720" w:hanging="360"/>
              <w:jc w:val="cente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F">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Personalizzata con prova equipollente</w:t>
            </w:r>
          </w:p>
          <w:p w:rsidR="00000000" w:rsidDel="00000000" w:rsidP="00000000" w:rsidRDefault="00000000" w:rsidRPr="00000000" w14:paraId="00000170">
            <w:pPr>
              <w:numPr>
                <w:ilvl w:val="0"/>
                <w:numId w:val="5"/>
              </w:numPr>
              <w:ind w:left="1050" w:hanging="360"/>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1">
            <w:pPr>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72">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Differenziata</w:t>
            </w:r>
          </w:p>
          <w:p w:rsidR="00000000" w:rsidDel="00000000" w:rsidP="00000000" w:rsidRDefault="00000000" w:rsidRPr="00000000" w14:paraId="00000173">
            <w:pPr>
              <w:numPr>
                <w:ilvl w:val="0"/>
                <w:numId w:val="1"/>
              </w:numPr>
              <w:ind w:left="425.1968503937013" w:hanging="360"/>
              <w:jc w:val="center"/>
              <w:rPr>
                <w:rFonts w:ascii="Arial" w:cs="Arial" w:eastAsia="Arial" w:hAnsi="Arial"/>
                <w:b w:val="1"/>
                <w:bCs w:val="1"/>
                <w:sz w:val="20"/>
                <w:szCs w:val="20"/>
              </w:rPr>
            </w:pPr>
            <w:r w:rsidDel="00000000" w:rsidR="00000000" w:rsidRPr="00000000">
              <w:rPr>
                <w:rtl w:val="0"/>
              </w:rPr>
            </w:r>
          </w:p>
        </w:tc>
      </w:tr>
      <w:tr>
        <w:trPr>
          <w:cantSplit w:val="1"/>
          <w:trHeight w:val="384"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5">
            <w:pPr>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176">
            <w:pPr>
              <w:jc w:val="center"/>
              <w:rPr>
                <w:rFonts w:ascii="Arial" w:cs="Arial" w:eastAsia="Arial" w:hAnsi="Arial"/>
                <w:sz w:val="16"/>
                <w:szCs w:val="16"/>
              </w:rPr>
            </w:pPr>
            <w:r w:rsidDel="00000000" w:rsidR="00000000" w:rsidRPr="00000000">
              <w:rPr>
                <w:rFonts w:ascii="Arial" w:cs="Arial" w:eastAsia="Arial" w:hAnsi="Arial"/>
                <w:i w:val="1"/>
                <w:iCs w:val="1"/>
                <w:sz w:val="16"/>
                <w:szCs w:val="16"/>
                <w:rtl w:val="0"/>
              </w:rPr>
              <w:t xml:space="preserve">La/Lo studentessa/studente consegue il Diploma</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8">
            <w:pPr>
              <w:jc w:val="center"/>
              <w:rPr>
                <w:rFonts w:ascii="Arial" w:cs="Arial" w:eastAsia="Arial" w:hAnsi="Arial"/>
                <w:sz w:val="14"/>
                <w:szCs w:val="14"/>
              </w:rPr>
            </w:pPr>
            <w:r w:rsidDel="00000000" w:rsidR="00000000" w:rsidRPr="00000000">
              <w:rPr>
                <w:rFonts w:ascii="Arial" w:cs="Arial" w:eastAsia="Arial" w:hAnsi="Arial"/>
                <w:i w:val="1"/>
                <w:iCs w:val="1"/>
                <w:sz w:val="14"/>
                <w:szCs w:val="14"/>
                <w:rtl w:val="0"/>
              </w:rPr>
              <w:t xml:space="preserve">La/Lo studentessa/studente consegue l’Attestato di Credito Formativo</w:t>
            </w:r>
            <w:r w:rsidDel="00000000" w:rsidR="00000000" w:rsidRPr="00000000">
              <w:rPr>
                <w:rtl w:val="0"/>
              </w:rPr>
            </w:r>
          </w:p>
        </w:tc>
      </w:tr>
      <w:tr>
        <w:trPr>
          <w:cantSplit w:val="1"/>
          <w:trHeight w:val="384"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14"/>
                <w:szCs w:val="14"/>
                <w:u w:val="none"/>
                <w:shd w:fill="auto" w:val="clear"/>
                <w:vertAlign w:val="baseline"/>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Qualora si scelga lo svolgimento di prove differenziate (diverse dalle ministeriali), al fine di consentire alla studentessa/allo studente lo svolgimento della prova nei tempi definiti, sarà cura della Commissione predisporre tali prove in momenti antecedenti la data stabilita, facendo riferimento al Documento del Consiglio di Classe al Pei e alla presente relazione.</w:t>
            </w:r>
            <w:r w:rsidDel="00000000" w:rsidR="00000000" w:rsidRPr="00000000">
              <w:rPr>
                <w:rtl w:val="0"/>
              </w:rPr>
            </w:r>
          </w:p>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highlight w:val="yellow"/>
                <w:u w:val="none"/>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La Commissione può avvalersi del contributo del docente di sostegno</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 (O.M. </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/202</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 art. </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tl w:val="0"/>
              </w:rPr>
            </w:r>
          </w:p>
        </w:tc>
      </w:tr>
      <w:tr>
        <w:trPr>
          <w:cantSplit w:val="0"/>
          <w:trHeight w:val="330"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Strumenti consentiti durante la prova</w:t>
            </w:r>
            <w:r w:rsidDel="00000000" w:rsidR="00000000" w:rsidRPr="00000000">
              <w:rPr>
                <w:rtl w:val="0"/>
              </w:rPr>
            </w:r>
          </w:p>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quali)</w:t>
            </w:r>
            <w:r w:rsidDel="00000000" w:rsidR="00000000" w:rsidRPr="00000000">
              <w:rPr>
                <w:rtl w:val="0"/>
              </w:rPr>
            </w:r>
          </w:p>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z w:val="20"/>
                <w:szCs w:val="20"/>
                <w:highlight w:val="yellow"/>
              </w:rPr>
            </w:pPr>
            <w:r w:rsidDel="00000000" w:rsidR="00000000" w:rsidRPr="00000000">
              <w:rPr>
                <w:rFonts w:ascii="Arial" w:cs="Arial" w:eastAsia="Arial" w:hAnsi="Arial"/>
                <w:b w:val="1"/>
                <w:bCs w:val="1"/>
                <w:i w:val="1"/>
                <w:iCs w:val="1"/>
                <w:sz w:val="20"/>
                <w:szCs w:val="20"/>
                <w:highlight w:val="yellow"/>
                <w:rtl w:val="0"/>
              </w:rPr>
              <w:t xml:space="preserve">ESEMPIO:</w:t>
            </w:r>
          </w:p>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Al fine di consentire un sereno ed adeguato svolgimento della prova, in coerenza con il Piano educativo individualizzato, si propone che </w:t>
            </w:r>
            <w:r w:rsidDel="00000000" w:rsidR="00000000" w:rsidRPr="00000000">
              <w:rPr>
                <w:rFonts w:ascii="Arial" w:cs="Arial" w:eastAsia="Arial" w:hAnsi="Arial"/>
                <w:i w:val="1"/>
                <w:iCs w:val="1"/>
                <w:sz w:val="20"/>
                <w:szCs w:val="20"/>
                <w:rtl w:val="0"/>
              </w:rPr>
              <w:t xml:space="preserve">lo studente</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possa utilizzare gli strumenti di cui ha usufruito nel corso dell’a.s., in particolare:</w:t>
            </w:r>
          </w:p>
          <w:p w:rsidR="00000000" w:rsidDel="00000000" w:rsidP="00000000" w:rsidRDefault="00000000" w:rsidRPr="00000000" w14:paraId="00000183">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schemi e mappe concettuali</w:t>
            </w:r>
            <w:r w:rsidDel="00000000" w:rsidR="00000000" w:rsidRPr="00000000">
              <w:rPr>
                <w:rtl w:val="0"/>
              </w:rPr>
            </w:r>
          </w:p>
          <w:p w:rsidR="00000000" w:rsidDel="00000000" w:rsidP="00000000" w:rsidRDefault="00000000" w:rsidRPr="00000000" w14:paraId="00000184">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glossari</w:t>
            </w:r>
            <w:r w:rsidDel="00000000" w:rsidR="00000000" w:rsidRPr="00000000">
              <w:rPr>
                <w:rtl w:val="0"/>
              </w:rPr>
            </w:r>
          </w:p>
          <w:p w:rsidR="00000000" w:rsidDel="00000000" w:rsidP="00000000" w:rsidRDefault="00000000" w:rsidRPr="00000000" w14:paraId="00000185">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vocabolari</w:t>
            </w:r>
            <w:r w:rsidDel="00000000" w:rsidR="00000000" w:rsidRPr="00000000">
              <w:rPr>
                <w:rtl w:val="0"/>
              </w:rPr>
            </w:r>
          </w:p>
          <w:p w:rsidR="00000000" w:rsidDel="00000000" w:rsidP="00000000" w:rsidRDefault="00000000" w:rsidRPr="00000000" w14:paraId="00000186">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tempi più lunghi</w:t>
            </w:r>
            <w:r w:rsidDel="00000000" w:rsidR="00000000" w:rsidRPr="00000000">
              <w:rPr>
                <w:rtl w:val="0"/>
              </w:rPr>
            </w:r>
          </w:p>
          <w:p w:rsidR="00000000" w:rsidDel="00000000" w:rsidP="00000000" w:rsidRDefault="00000000" w:rsidRPr="00000000" w14:paraId="00000187">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lettura ad alta voce dei testi da parte del docente di sostegno</w:t>
            </w:r>
            <w:r w:rsidDel="00000000" w:rsidR="00000000" w:rsidRPr="00000000">
              <w:rPr>
                <w:rtl w:val="0"/>
              </w:rPr>
            </w:r>
          </w:p>
          <w:p w:rsidR="00000000" w:rsidDel="00000000" w:rsidP="00000000" w:rsidRDefault="00000000" w:rsidRPr="00000000" w14:paraId="00000188">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chiarimenti riguardo la consegna da parte della docente di sostegno.</w:t>
            </w: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Supporto del docente di sostegno durante la prova </w:t>
            </w:r>
            <w:r w:rsidDel="00000000" w:rsidR="00000000" w:rsidRPr="00000000">
              <w:rPr>
                <w:rtl w:val="0"/>
              </w:rPr>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il tipo di supporto)</w:t>
            </w:r>
            <w:r w:rsidDel="00000000" w:rsidR="00000000" w:rsidRPr="00000000">
              <w:rPr>
                <w:rtl w:val="0"/>
              </w:rPr>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4" w:val="single"/>
              <w:left w:color="000000" w:space="0" w:sz="4" w:val="single"/>
            </w:tcBorders>
            <w:vAlign w:val="top"/>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z w:val="20"/>
                <w:szCs w:val="20"/>
                <w:highlight w:val="yellow"/>
              </w:rPr>
            </w:pPr>
            <w:r w:rsidDel="00000000" w:rsidR="00000000" w:rsidRPr="00000000">
              <w:rPr>
                <w:rFonts w:ascii="Arial" w:cs="Arial" w:eastAsia="Arial" w:hAnsi="Arial"/>
                <w:b w:val="1"/>
                <w:bCs w:val="1"/>
                <w:i w:val="1"/>
                <w:iCs w:val="1"/>
                <w:sz w:val="20"/>
                <w:szCs w:val="20"/>
                <w:highlight w:val="yellow"/>
                <w:rtl w:val="0"/>
              </w:rPr>
              <w:t xml:space="preserve">ESEMPIO:</w:t>
            </w:r>
          </w:p>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Si richiede la presenza della docente di sostegno per:</w:t>
            </w:r>
          </w:p>
          <w:p w:rsidR="00000000" w:rsidDel="00000000" w:rsidP="00000000" w:rsidRDefault="00000000" w:rsidRPr="00000000" w14:paraId="00000191">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Affiancamento dell</w:t>
            </w:r>
            <w:r w:rsidDel="00000000" w:rsidR="00000000" w:rsidRPr="00000000">
              <w:rPr>
                <w:rFonts w:ascii="Arial" w:cs="Arial" w:eastAsia="Arial" w:hAnsi="Arial"/>
                <w:i w:val="1"/>
                <w:iCs w:val="1"/>
                <w:sz w:val="20"/>
                <w:szCs w:val="20"/>
                <w:rtl w:val="0"/>
              </w:rPr>
              <w:t xml:space="preserve">o studente</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come sostegno "fisico" e morale, al fine di creare una situazione di tranquillità emotiva;</w:t>
            </w:r>
            <w:r w:rsidDel="00000000" w:rsidR="00000000" w:rsidRPr="00000000">
              <w:rPr>
                <w:rtl w:val="0"/>
              </w:rPr>
            </w:r>
          </w:p>
          <w:p w:rsidR="00000000" w:rsidDel="00000000" w:rsidP="00000000" w:rsidRDefault="00000000" w:rsidRPr="00000000" w14:paraId="00000192">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Lettura e analisi guidata delle consegne, in modo da “tradurlo” in linguaggio comprensibile e agevolare l'impostazione del lavoro;</w:t>
            </w:r>
            <w:r w:rsidDel="00000000" w:rsidR="00000000" w:rsidRPr="00000000">
              <w:rPr>
                <w:rtl w:val="0"/>
              </w:rPr>
            </w:r>
          </w:p>
          <w:p w:rsidR="00000000" w:rsidDel="00000000" w:rsidP="00000000" w:rsidRDefault="00000000" w:rsidRPr="00000000" w14:paraId="00000193">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Stesura di una scaletta e/o sequenza logica riguardante le varie fasi del lavoro da svolgere;</w:t>
            </w:r>
            <w:r w:rsidDel="00000000" w:rsidR="00000000" w:rsidRPr="00000000">
              <w:rPr>
                <w:rtl w:val="0"/>
              </w:rPr>
            </w:r>
          </w:p>
          <w:p w:rsidR="00000000" w:rsidDel="00000000" w:rsidP="00000000" w:rsidRDefault="00000000" w:rsidRPr="00000000" w14:paraId="00000194">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Individuazione in itinere degli errori commessi e verifica dell’avvenuta autocorrezione;</w:t>
            </w:r>
            <w:r w:rsidDel="00000000" w:rsidR="00000000" w:rsidRPr="00000000">
              <w:rPr>
                <w:rtl w:val="0"/>
              </w:rPr>
            </w:r>
          </w:p>
          <w:p w:rsidR="00000000" w:rsidDel="00000000" w:rsidP="00000000" w:rsidRDefault="00000000" w:rsidRPr="00000000" w14:paraId="00000195">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Supporto nella consultazione del vocabolario;</w:t>
            </w:r>
            <w:r w:rsidDel="00000000" w:rsidR="00000000" w:rsidRPr="00000000">
              <w:rPr>
                <w:rtl w:val="0"/>
              </w:rPr>
            </w:r>
          </w:p>
          <w:p w:rsidR="00000000" w:rsidDel="00000000" w:rsidP="00000000" w:rsidRDefault="00000000" w:rsidRPr="00000000" w14:paraId="00000196">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Se necessario, per sopperire alla lentezza esecutiva e alla facile “stancabilità” mentale, dettatura allo studente di quanto da l</w:t>
            </w:r>
            <w:r w:rsidDel="00000000" w:rsidR="00000000" w:rsidRPr="00000000">
              <w:rPr>
                <w:rFonts w:ascii="Arial" w:cs="Arial" w:eastAsia="Arial" w:hAnsi="Arial"/>
                <w:i w:val="1"/>
                <w:iCs w:val="1"/>
                <w:sz w:val="20"/>
                <w:szCs w:val="20"/>
                <w:rtl w:val="0"/>
              </w:rPr>
              <w:t xml:space="preserve">ui</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stess</w:t>
            </w:r>
            <w:r w:rsidDel="00000000" w:rsidR="00000000" w:rsidRPr="00000000">
              <w:rPr>
                <w:rFonts w:ascii="Arial" w:cs="Arial" w:eastAsia="Arial" w:hAnsi="Arial"/>
                <w:i w:val="1"/>
                <w:iCs w:val="1"/>
                <w:sz w:val="20"/>
                <w:szCs w:val="20"/>
                <w:rtl w:val="0"/>
              </w:rPr>
              <w:t xml:space="preserve">o </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scritto in brutta copia.</w:t>
            </w:r>
            <w:r w:rsidDel="00000000" w:rsidR="00000000" w:rsidRPr="00000000">
              <w:rPr>
                <w:rtl w:val="0"/>
              </w:rPr>
            </w:r>
          </w:p>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Si richiede, inoltre, che in caso di necessità l’insegnante di sostegno possa richiedere l’eventuale supporto dei Commissari interni delle discipline della s</w:t>
            </w:r>
            <w:r w:rsidDel="00000000" w:rsidR="00000000" w:rsidRPr="00000000">
              <w:rPr>
                <w:rFonts w:ascii="Arial" w:cs="Arial" w:eastAsia="Arial" w:hAnsi="Arial"/>
                <w:i w:val="1"/>
                <w:iCs w:val="1"/>
                <w:sz w:val="20"/>
                <w:szCs w:val="20"/>
                <w:rtl w:val="0"/>
              </w:rPr>
              <w:t xml:space="preserve">econda prova</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 per individuare una serie di domande guida che consentano allo studente di trattare i contenuti indicati con l’ausilio di mappe concettuali.</w:t>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Supporto dell’educatore durante la prova </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il tipo di supporto)</w:t>
            </w:r>
            <w:r w:rsidDel="00000000" w:rsidR="00000000" w:rsidRPr="00000000">
              <w:rPr>
                <w:rtl w:val="0"/>
              </w:rPr>
            </w:r>
          </w:p>
        </w:tc>
        <w:tc>
          <w:tcPr>
            <w:gridSpan w:val="3"/>
            <w:tcBorders>
              <w:top w:color="000000" w:space="0" w:sz="4" w:val="single"/>
              <w:left w:color="000000" w:space="0" w:sz="4" w:val="single"/>
            </w:tcBorders>
            <w:vAlign w:val="top"/>
          </w:tcPr>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40" w:hRule="atLeast"/>
          <w:tblHeader w:val="0"/>
        </w:trPr>
        <w:tc>
          <w:tcPr>
            <w:gridSpan w:val="4"/>
            <w:vAlign w:val="top"/>
          </w:tcPr>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Altro di interesse per la commissione</w:t>
            </w:r>
            <w:r w:rsidDel="00000000" w:rsidR="00000000" w:rsidRPr="00000000">
              <w:rPr>
                <w:rtl w:val="0"/>
              </w:rPr>
            </w:r>
          </w:p>
          <w:p w:rsidR="00000000" w:rsidDel="00000000" w:rsidP="00000000" w:rsidRDefault="00000000" w:rsidRPr="00000000" w14:paraId="000001A0">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A1">
            <w:pPr>
              <w:jc w:val="both"/>
              <w:rPr>
                <w:rFonts w:ascii="Arial" w:cs="Arial" w:eastAsia="Arial" w:hAnsi="Arial"/>
                <w:b w:val="1"/>
                <w:bCs w:val="1"/>
                <w:i w:val="1"/>
                <w:iCs w:val="1"/>
                <w:sz w:val="20"/>
                <w:szCs w:val="20"/>
                <w:highlight w:val="yellow"/>
              </w:rPr>
            </w:pPr>
            <w:r w:rsidDel="00000000" w:rsidR="00000000" w:rsidRPr="00000000">
              <w:rPr>
                <w:rFonts w:ascii="Arial" w:cs="Arial" w:eastAsia="Arial" w:hAnsi="Arial"/>
                <w:b w:val="1"/>
                <w:bCs w:val="1"/>
                <w:i w:val="1"/>
                <w:iCs w:val="1"/>
                <w:sz w:val="20"/>
                <w:szCs w:val="20"/>
                <w:highlight w:val="yellow"/>
                <w:rtl w:val="0"/>
              </w:rPr>
              <w:t xml:space="preserve">ESEMPIO:</w:t>
            </w:r>
          </w:p>
          <w:p w:rsidR="00000000" w:rsidDel="00000000" w:rsidP="00000000" w:rsidRDefault="00000000" w:rsidRPr="00000000" w14:paraId="000001A2">
            <w:pPr>
              <w:jc w:val="both"/>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Si richiede l’adattamento del testo in carattere Verdana 12 e in formato adeguato per l’ascolto con sintetizzatore vocale (qualora disponibile offline).</w:t>
            </w:r>
          </w:p>
          <w:p w:rsidR="00000000" w:rsidDel="00000000" w:rsidP="00000000" w:rsidRDefault="00000000" w:rsidRPr="00000000" w14:paraId="000001A3">
            <w:pPr>
              <w:jc w:val="both"/>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Si ritiene opportuno riservare i posti periferici agli alunni con il sostegno in modo da consentire, all’insegnante di sostegno, di leggere le consegne delle prove, formulare quesiti guida, ecc, senza interferire con lo svolgimento delle prove da parte degli altri alunni.</w:t>
            </w:r>
          </w:p>
          <w:p w:rsidR="00000000" w:rsidDel="00000000" w:rsidP="00000000" w:rsidRDefault="00000000" w:rsidRPr="00000000" w14:paraId="000001A4">
            <w:pPr>
              <w:jc w:val="both"/>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Considerare gli aspetti emotivi connessi alla prova da affrontare.</w:t>
            </w:r>
          </w:p>
          <w:p w:rsidR="00000000" w:rsidDel="00000000" w:rsidP="00000000" w:rsidRDefault="00000000" w:rsidRPr="00000000" w14:paraId="000001A5">
            <w:pPr>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z w:val="20"/>
                <w:szCs w:val="20"/>
                <w:rtl w:val="0"/>
              </w:rPr>
              <w:t xml:space="preserve">Si richiede di poter adottare la Griglia di valutazione personalizzata utilizzata durante le prove di simulazione.</w:t>
            </w:r>
            <w:r w:rsidDel="00000000" w:rsidR="00000000" w:rsidRPr="00000000">
              <w:rPr>
                <w:rtl w:val="0"/>
              </w:rPr>
            </w:r>
          </w:p>
        </w:tc>
      </w:tr>
    </w:tbl>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8"/>
        <w:gridCol w:w="4850"/>
        <w:tblGridChange w:id="0">
          <w:tblGrid>
            <w:gridCol w:w="4928"/>
            <w:gridCol w:w="4850"/>
          </w:tblGrid>
        </w:tblGridChange>
      </w:tblGrid>
      <w:tr>
        <w:trPr>
          <w:cantSplit w:val="0"/>
          <w:trHeight w:val="310" w:hRule="atLeast"/>
          <w:tblHeader w:val="0"/>
        </w:trPr>
        <w:tc>
          <w:tcPr>
            <w:gridSpan w:val="2"/>
            <w:tcBorders>
              <w:bottom w:color="000000" w:space="0" w:sz="4" w:val="single"/>
            </w:tcBorders>
            <w:shd w:fill="bfbfbf" w:val="clear"/>
            <w:vAlign w:val="top"/>
          </w:tcPr>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COLLOQUIO </w:t>
            </w:r>
            <w:r w:rsidDel="00000000" w:rsidR="00000000" w:rsidRPr="00000000">
              <w:rPr>
                <w:rtl w:val="0"/>
              </w:rPr>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In coerenza con il Pei, con il percorso formativo effettuato e con la normativa vigente</w:t>
            </w:r>
          </w:p>
        </w:tc>
      </w:tr>
      <w:tr>
        <w:trPr>
          <w:cantSplit w:val="0"/>
          <w:trHeight w:val="384" w:hRule="atLeast"/>
          <w:tblHeader w:val="0"/>
        </w:trPr>
        <w:tc>
          <w:tcPr>
            <w:tcBorders>
              <w:top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1AD">
            <w:pPr>
              <w:tabs>
                <w:tab w:val="left" w:leader="none" w:pos="180"/>
              </w:tabs>
              <w:ind w:left="0" w:firstLine="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 Riflessione sul percorso personale (Autopresentazione)</w:t>
            </w:r>
            <w:r w:rsidDel="00000000" w:rsidR="00000000" w:rsidRPr="00000000">
              <w:rPr>
                <w:rtl w:val="0"/>
              </w:rPr>
            </w:r>
          </w:p>
          <w:p w:rsidR="00000000" w:rsidDel="00000000" w:rsidP="00000000" w:rsidRDefault="00000000" w:rsidRPr="00000000" w14:paraId="000001AE">
            <w:pPr>
              <w:tabs>
                <w:tab w:val="left" w:leader="none" w:pos="180"/>
              </w:tabs>
              <w:jc w:val="both"/>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AF">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Tipologia proposta</w:t>
            </w:r>
          </w:p>
          <w:p w:rsidR="00000000" w:rsidDel="00000000" w:rsidP="00000000" w:rsidRDefault="00000000" w:rsidRPr="00000000" w14:paraId="000001B0">
            <w:pPr>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B1">
            <w:pPr>
              <w:rPr>
                <w:rFonts w:ascii="Arial" w:cs="Arial" w:eastAsia="Arial" w:hAnsi="Arial"/>
                <w:b w:val="1"/>
                <w:bCs w:val="1"/>
                <w:sz w:val="20"/>
                <w:szCs w:val="20"/>
              </w:rPr>
            </w:pPr>
            <w:r w:rsidDel="00000000" w:rsidR="00000000" w:rsidRPr="00000000">
              <w:rPr>
                <w:rFonts w:ascii="Arial" w:cs="Arial" w:eastAsia="Arial" w:hAnsi="Arial"/>
                <w:b w:val="1"/>
                <w:bCs w:val="1"/>
                <w:i w:val="1"/>
                <w:iCs w:val="1"/>
                <w:sz w:val="20"/>
                <w:szCs w:val="20"/>
                <w:highlight w:val="yellow"/>
                <w:rtl w:val="0"/>
              </w:rPr>
              <w:t xml:space="preserve">ESEMPIO:</w:t>
            </w:r>
            <w:r w:rsidDel="00000000" w:rsidR="00000000" w:rsidRPr="00000000">
              <w:rPr>
                <w:rtl w:val="0"/>
              </w:rPr>
            </w:r>
          </w:p>
          <w:p w:rsidR="00000000" w:rsidDel="00000000" w:rsidP="00000000" w:rsidRDefault="00000000" w:rsidRPr="00000000" w14:paraId="000001B2">
            <w:pPr>
              <w:numPr>
                <w:ilvl w:val="0"/>
                <w:numId w:val="16"/>
              </w:numPr>
              <w:ind w:left="720" w:hanging="360"/>
              <w:jc w:val="both"/>
              <w:rPr>
                <w:i w:val="1"/>
                <w:iCs w:val="1"/>
                <w:sz w:val="20"/>
                <w:szCs w:val="20"/>
              </w:rPr>
            </w:pPr>
            <w:r w:rsidDel="00000000" w:rsidR="00000000" w:rsidRPr="00000000">
              <w:rPr>
                <w:rFonts w:ascii="Arial" w:cs="Arial" w:eastAsia="Arial" w:hAnsi="Arial"/>
                <w:i w:val="1"/>
                <w:iCs w:val="1"/>
                <w:sz w:val="20"/>
                <w:szCs w:val="20"/>
                <w:rtl w:val="0"/>
              </w:rPr>
              <w:t xml:space="preserve">Il colloquio si apre con una breve riflessione del candidato sul proprio percorso scolastico e personale. In questa fase è centrale il ruolo del Curriculum della studentessa e dello studente, che serve a dar voce alle esperienze fatte e al grado di maturazione raggiunto.</w:t>
            </w:r>
          </w:p>
          <w:p w:rsidR="00000000" w:rsidDel="00000000" w:rsidP="00000000" w:rsidRDefault="00000000" w:rsidRPr="00000000" w14:paraId="000001B3">
            <w:pPr>
              <w:numPr>
                <w:ilvl w:val="0"/>
                <w:numId w:val="16"/>
              </w:numPr>
              <w:ind w:left="720" w:hanging="360"/>
              <w:jc w:val="both"/>
              <w:rPr>
                <w:i w:val="1"/>
                <w:iCs w:val="1"/>
                <w:sz w:val="20"/>
                <w:szCs w:val="20"/>
              </w:rPr>
            </w:pPr>
            <w:r w:rsidDel="00000000" w:rsidR="00000000" w:rsidRPr="00000000">
              <w:rPr>
                <w:rFonts w:ascii="Arial" w:cs="Arial" w:eastAsia="Arial" w:hAnsi="Arial"/>
                <w:i w:val="1"/>
                <w:iCs w:val="1"/>
                <w:sz w:val="20"/>
                <w:szCs w:val="20"/>
                <w:rtl w:val="0"/>
              </w:rPr>
              <w:t xml:space="preserve">Si propone di consentire all’alunno di esporre serenamente le informazioni contenute nel curriculum dello studente, presentando il proprio “capolavoro".</w:t>
            </w:r>
          </w:p>
          <w:p w:rsidR="00000000" w:rsidDel="00000000" w:rsidP="00000000" w:rsidRDefault="00000000" w:rsidRPr="00000000" w14:paraId="000001B4">
            <w:pPr>
              <w:numPr>
                <w:ilvl w:val="0"/>
                <w:numId w:val="16"/>
              </w:numPr>
              <w:ind w:left="720" w:hanging="360"/>
              <w:jc w:val="both"/>
              <w:rPr>
                <w:i w:val="1"/>
                <w:iCs w:val="1"/>
                <w:sz w:val="20"/>
                <w:szCs w:val="20"/>
              </w:rPr>
            </w:pPr>
            <w:r w:rsidDel="00000000" w:rsidR="00000000" w:rsidRPr="00000000">
              <w:rPr>
                <w:rFonts w:ascii="Arial" w:cs="Arial" w:eastAsia="Arial" w:hAnsi="Arial"/>
                <w:i w:val="1"/>
                <w:iCs w:val="1"/>
                <w:sz w:val="20"/>
                <w:szCs w:val="20"/>
                <w:rtl w:val="0"/>
              </w:rPr>
              <w:t xml:space="preserve">Avvalersi del supporto del docente di sostegno per mettere a proprio agio lo studente.</w:t>
            </w:r>
            <w:r w:rsidDel="00000000" w:rsidR="00000000" w:rsidRPr="00000000">
              <w:rPr>
                <w:rtl w:val="0"/>
              </w:rPr>
            </w:r>
          </w:p>
        </w:tc>
      </w:tr>
      <w:tr>
        <w:trPr>
          <w:cantSplit w:val="0"/>
          <w:trHeight w:val="1172"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B5">
            <w:pPr>
              <w:tabs>
                <w:tab w:val="left" w:leader="none" w:pos="180"/>
              </w:tabs>
              <w:ind w:left="0" w:firstLine="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 Colloquio disciplinare</w:t>
            </w:r>
            <w:r w:rsidDel="00000000" w:rsidR="00000000" w:rsidRPr="00000000">
              <w:rPr>
                <w:rtl w:val="0"/>
              </w:rPr>
            </w:r>
          </w:p>
          <w:p w:rsidR="00000000" w:rsidDel="00000000" w:rsidP="00000000" w:rsidRDefault="00000000" w:rsidRPr="00000000" w14:paraId="000001B6">
            <w:pPr>
              <w:tabs>
                <w:tab w:val="left" w:leader="none" w:pos="180"/>
              </w:tabs>
              <w:jc w:val="both"/>
              <w:rPr>
                <w:rFonts w:ascii="Arial" w:cs="Arial" w:eastAsia="Arial" w:hAnsi="Arial"/>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B7">
            <w:pPr>
              <w:numPr>
                <w:ilvl w:val="0"/>
                <w:numId w:val="16"/>
              </w:numPr>
              <w:ind w:left="720" w:hanging="360"/>
              <w:jc w:val="both"/>
              <w:rPr>
                <w:i w:val="1"/>
                <w:iCs w:val="1"/>
                <w:sz w:val="20"/>
                <w:szCs w:val="20"/>
              </w:rPr>
            </w:pPr>
            <w:r w:rsidDel="00000000" w:rsidR="00000000" w:rsidRPr="00000000">
              <w:rPr>
                <w:rFonts w:ascii="Arial" w:cs="Arial" w:eastAsia="Arial" w:hAnsi="Arial"/>
                <w:i w:val="1"/>
                <w:iCs w:val="1"/>
                <w:sz w:val="20"/>
                <w:szCs w:val="20"/>
                <w:rtl w:val="0"/>
              </w:rPr>
              <w:t xml:space="preserve">Avvalersi del supporto del docente di sostegno per mettere a proprio agio lo studente.</w:t>
            </w:r>
          </w:p>
          <w:p w:rsidR="00000000" w:rsidDel="00000000" w:rsidP="00000000" w:rsidRDefault="00000000" w:rsidRPr="00000000" w14:paraId="000001B8">
            <w:pPr>
              <w:numPr>
                <w:ilvl w:val="0"/>
                <w:numId w:val="16"/>
              </w:numPr>
              <w:ind w:left="720" w:hanging="360"/>
              <w:jc w:val="both"/>
              <w:rPr>
                <w:i w:val="1"/>
                <w:iCs w:val="1"/>
                <w:sz w:val="20"/>
                <w:szCs w:val="20"/>
              </w:rPr>
            </w:pPr>
            <w:r w:rsidDel="00000000" w:rsidR="00000000" w:rsidRPr="00000000">
              <w:rPr>
                <w:rFonts w:ascii="Arial" w:cs="Arial" w:eastAsia="Arial" w:hAnsi="Arial"/>
                <w:i w:val="1"/>
                <w:iCs w:val="1"/>
                <w:sz w:val="20"/>
                <w:szCs w:val="20"/>
                <w:rtl w:val="0"/>
              </w:rPr>
              <w:t xml:space="preserve">Consentire di predefinire un percorso coerente con le conoscenze e le competenze meglio consolidate dallo studente.</w:t>
            </w:r>
          </w:p>
          <w:p w:rsidR="00000000" w:rsidDel="00000000" w:rsidP="00000000" w:rsidRDefault="00000000" w:rsidRPr="00000000" w14:paraId="000001B9">
            <w:pPr>
              <w:numPr>
                <w:ilvl w:val="0"/>
                <w:numId w:val="16"/>
              </w:numPr>
              <w:ind w:left="720" w:hanging="360"/>
              <w:jc w:val="both"/>
              <w:rPr>
                <w:i w:val="1"/>
                <w:iCs w:val="1"/>
                <w:sz w:val="20"/>
                <w:szCs w:val="20"/>
                <w:highlight w:val="yellow"/>
              </w:rPr>
            </w:pPr>
            <w:r w:rsidDel="00000000" w:rsidR="00000000" w:rsidRPr="00000000">
              <w:rPr>
                <w:rFonts w:ascii="Arial" w:cs="Arial" w:eastAsia="Arial" w:hAnsi="Arial"/>
                <w:i w:val="1"/>
                <w:iCs w:val="1"/>
                <w:sz w:val="20"/>
                <w:szCs w:val="20"/>
                <w:highlight w:val="yellow"/>
                <w:rtl w:val="0"/>
              </w:rPr>
              <w:t xml:space="preserve">(VALUTARE PER I SINGOLI STUDENTI L’OPPORTUNITA’ DI ORGANIZZARE DEI MATERIALI ATTRAVERSO PAROLE CHIAVE O SCALETTA/MAPPA CONCETTUALE CHE FACILITI I COLLEGAMENTI INTERDISCIPLINARI).</w:t>
            </w:r>
          </w:p>
          <w:p w:rsidR="00000000" w:rsidDel="00000000" w:rsidP="00000000" w:rsidRDefault="00000000" w:rsidRPr="00000000" w14:paraId="000001BA">
            <w:pPr>
              <w:numPr>
                <w:ilvl w:val="0"/>
                <w:numId w:val="16"/>
              </w:numPr>
              <w:ind w:left="720" w:hanging="360"/>
              <w:jc w:val="both"/>
              <w:rPr>
                <w:i w:val="1"/>
                <w:iCs w:val="1"/>
                <w:sz w:val="20"/>
                <w:szCs w:val="20"/>
                <w:highlight w:val="yellow"/>
              </w:rPr>
            </w:pPr>
            <w:r w:rsidDel="00000000" w:rsidR="00000000" w:rsidRPr="00000000">
              <w:rPr>
                <w:rFonts w:ascii="Arial" w:cs="Arial" w:eastAsia="Arial" w:hAnsi="Arial"/>
                <w:i w:val="1"/>
                <w:iCs w:val="1"/>
                <w:sz w:val="20"/>
                <w:szCs w:val="20"/>
                <w:highlight w:val="yellow"/>
                <w:rtl w:val="0"/>
              </w:rPr>
              <w:t xml:space="preserve">Evitare, se opportuno, che il colloquio prenda avvio dalle lingue straniere.</w:t>
            </w:r>
          </w:p>
          <w:p w:rsidR="00000000" w:rsidDel="00000000" w:rsidP="00000000" w:rsidRDefault="00000000" w:rsidRPr="00000000" w14:paraId="000001BB">
            <w:pPr>
              <w:jc w:val="both"/>
              <w:rPr>
                <w:rFonts w:ascii="Arial" w:cs="Arial" w:eastAsia="Arial" w:hAnsi="Arial"/>
                <w:sz w:val="20"/>
                <w:szCs w:val="20"/>
              </w:rPr>
            </w:pPr>
            <w:r w:rsidDel="00000000" w:rsidR="00000000" w:rsidRPr="00000000">
              <w:rPr>
                <w:rtl w:val="0"/>
              </w:rPr>
            </w:r>
          </w:p>
        </w:tc>
      </w:tr>
      <w:tr>
        <w:trPr>
          <w:cantSplit w:val="0"/>
          <w:trHeight w:val="1172"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1BC">
            <w:pPr>
              <w:tabs>
                <w:tab w:val="left" w:leader="none" w:pos="180"/>
              </w:tabs>
              <w:ind w:left="0" w:firstLine="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 Relazione sulle esperienze FSL (ex PCTO)</w:t>
            </w:r>
            <w:r w:rsidDel="00000000" w:rsidR="00000000" w:rsidRPr="00000000">
              <w:rPr>
                <w:rtl w:val="0"/>
              </w:rPr>
            </w:r>
          </w:p>
          <w:p w:rsidR="00000000" w:rsidDel="00000000" w:rsidP="00000000" w:rsidRDefault="00000000" w:rsidRPr="00000000" w14:paraId="000001BD">
            <w:pPr>
              <w:tabs>
                <w:tab w:val="left" w:leader="none" w:pos="180"/>
              </w:tabs>
              <w:jc w:val="both"/>
              <w:rPr>
                <w:rFonts w:ascii="Arial" w:cs="Arial" w:eastAsia="Arial" w:hAnsi="Arial"/>
                <w:sz w:val="20"/>
                <w:szCs w:val="20"/>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1BE">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Percorso proposto</w:t>
            </w:r>
            <w:r w:rsidDel="00000000" w:rsidR="00000000" w:rsidRPr="00000000">
              <w:rPr>
                <w:rtl w:val="0"/>
              </w:rPr>
            </w:r>
          </w:p>
          <w:p w:rsidR="00000000" w:rsidDel="00000000" w:rsidP="00000000" w:rsidRDefault="00000000" w:rsidRPr="00000000" w14:paraId="000001BF">
            <w:pP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Elaborato multimediale di presentazione delle esperienze di FSL più significative per il percorso formativo dello studente. </w:t>
            </w:r>
            <w:r w:rsidDel="00000000" w:rsidR="00000000" w:rsidRPr="00000000">
              <w:rPr>
                <w:rtl w:val="0"/>
              </w:rPr>
            </w:r>
          </w:p>
          <w:p w:rsidR="00000000" w:rsidDel="00000000" w:rsidP="00000000" w:rsidRDefault="00000000" w:rsidRPr="00000000" w14:paraId="000001C0">
            <w:pPr>
              <w:jc w:val="both"/>
              <w:rPr>
                <w:rFonts w:ascii="Arial" w:cs="Arial" w:eastAsia="Arial" w:hAnsi="Arial"/>
                <w:sz w:val="20"/>
                <w:szCs w:val="20"/>
              </w:rPr>
            </w:pPr>
            <w:r w:rsidDel="00000000" w:rsidR="00000000" w:rsidRPr="00000000">
              <w:rPr>
                <w:rtl w:val="0"/>
              </w:rPr>
            </w:r>
          </w:p>
        </w:tc>
      </w:tr>
      <w:tr>
        <w:trPr>
          <w:cantSplit w:val="0"/>
          <w:trHeight w:val="1172"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1C1">
            <w:pPr>
              <w:tabs>
                <w:tab w:val="left" w:leader="none" w:pos="180"/>
              </w:tabs>
              <w:ind w:left="0" w:firstLine="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4. Competenze di Educazione Civica</w:t>
            </w:r>
          </w:p>
          <w:p w:rsidR="00000000" w:rsidDel="00000000" w:rsidP="00000000" w:rsidRDefault="00000000" w:rsidRPr="00000000" w14:paraId="000001C2">
            <w:pPr>
              <w:tabs>
                <w:tab w:val="left" w:leader="none" w:pos="180"/>
              </w:tabs>
              <w:ind w:left="0" w:firstLine="0"/>
              <w:jc w:val="both"/>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1C3">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proposto</w:t>
            </w:r>
            <w:r w:rsidDel="00000000" w:rsidR="00000000" w:rsidRPr="00000000">
              <w:rPr>
                <w:rtl w:val="0"/>
              </w:rPr>
            </w:r>
          </w:p>
          <w:p w:rsidR="00000000" w:rsidDel="00000000" w:rsidP="00000000" w:rsidRDefault="00000000" w:rsidRPr="00000000" w14:paraId="000001C4">
            <w:pPr>
              <w:jc w:val="both"/>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Si propone che lo studente possa scegliere, tra gli argomenti proposti alla classe, quelli da lui meglio approfonditi e apprezzati.</w:t>
            </w:r>
          </w:p>
          <w:p w:rsidR="00000000" w:rsidDel="00000000" w:rsidP="00000000" w:rsidRDefault="00000000" w:rsidRPr="00000000" w14:paraId="000001C5">
            <w:pPr>
              <w:jc w:val="both"/>
              <w:rPr>
                <w:rFonts w:ascii="Arial" w:cs="Arial" w:eastAsia="Arial" w:hAnsi="Arial"/>
                <w:sz w:val="20"/>
                <w:szCs w:val="20"/>
              </w:rPr>
            </w:pPr>
            <w:r w:rsidDel="00000000" w:rsidR="00000000" w:rsidRPr="00000000">
              <w:rPr>
                <w:rtl w:val="0"/>
              </w:rPr>
            </w:r>
          </w:p>
        </w:tc>
      </w:tr>
      <w:tr>
        <w:trPr>
          <w:cantSplit w:val="0"/>
          <w:trHeight w:val="210" w:hRule="atLeast"/>
          <w:tblHeader w:val="0"/>
        </w:trPr>
        <w:tc>
          <w:tcPr>
            <w:tcBorders>
              <w:top w:color="000000" w:space="0" w:sz="4" w:val="single"/>
              <w:left w:color="000000" w:space="0" w:sz="0" w:val="nil"/>
              <w:right w:color="000000" w:space="0" w:sz="0" w:val="nil"/>
            </w:tcBorders>
            <w:shd w:fill="ffffff" w:val="clear"/>
            <w:vAlign w:val="top"/>
          </w:tcPr>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2"/>
                <w:szCs w:val="12"/>
                <w:u w:val="none"/>
                <w:shd w:fill="auto" w:val="clear"/>
                <w:vertAlign w:val="baseline"/>
              </w:rPr>
            </w:pPr>
            <w:r w:rsidDel="00000000" w:rsidR="00000000" w:rsidRPr="00000000">
              <w:rPr>
                <w:rtl w:val="0"/>
              </w:rPr>
            </w:r>
          </w:p>
        </w:tc>
        <w:tc>
          <w:tcPr>
            <w:tcBorders>
              <w:top w:color="000000" w:space="0" w:sz="4" w:val="single"/>
              <w:left w:color="000000" w:space="0" w:sz="0" w:val="nil"/>
              <w:right w:color="000000" w:space="0" w:sz="0" w:val="nil"/>
            </w:tcBorders>
            <w:shd w:fill="ffffff" w:val="clear"/>
            <w:vAlign w:val="top"/>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d9d9d9" w:val="clear"/>
            <w:vAlign w:val="top"/>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Strumenti consentiti durante la prova</w:t>
            </w:r>
            <w:r w:rsidDel="00000000" w:rsidR="00000000" w:rsidRPr="00000000">
              <w:rPr>
                <w:rtl w:val="0"/>
              </w:rPr>
            </w:r>
          </w:p>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gli strumenti a corredo delle buste)</w:t>
            </w:r>
            <w:r w:rsidDel="00000000" w:rsidR="00000000" w:rsidRPr="00000000">
              <w:rPr>
                <w:rtl w:val="0"/>
              </w:rPr>
            </w:r>
          </w:p>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both"/>
              <w:rPr>
                <w:rFonts w:ascii="Arial" w:cs="Arial" w:eastAsia="Arial" w:hAnsi="Arial"/>
                <w:i w:val="0"/>
                <w:iCs w:val="0"/>
                <w:smallCaps w:val="0"/>
                <w:strike w:val="0"/>
                <w:color w:val="000000"/>
                <w:sz w:val="18"/>
                <w:szCs w:val="18"/>
                <w:u w:val="none"/>
                <w:shd w:fill="auto" w:val="clear"/>
                <w:vertAlign w:val="baseline"/>
              </w:rPr>
            </w:pPr>
            <w:r w:rsidDel="00000000" w:rsidR="00000000" w:rsidRPr="00000000">
              <w:rPr>
                <w:rFonts w:ascii="Arial" w:cs="Arial" w:eastAsia="Arial" w:hAnsi="Arial"/>
                <w:i w:val="0"/>
                <w:iCs w:val="0"/>
                <w:smallCaps w:val="0"/>
                <w:strike w:val="0"/>
                <w:color w:val="000000"/>
                <w:sz w:val="18"/>
                <w:szCs w:val="18"/>
                <w:u w:val="none"/>
                <w:shd w:fill="auto" w:val="clear"/>
                <w:vertAlign w:val="baseline"/>
                <w:rtl w:val="0"/>
              </w:rPr>
              <w:t xml:space="preserve">Ad esempio: </w:t>
            </w:r>
          </w:p>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both"/>
              <w:rPr>
                <w:rFonts w:ascii="Arial" w:cs="Arial" w:eastAsia="Arial" w:hAnsi="Arial"/>
                <w:i w:val="0"/>
                <w:iCs w:val="0"/>
                <w:smallCaps w:val="0"/>
                <w:strike w:val="0"/>
                <w:color w:val="000000"/>
                <w:sz w:val="18"/>
                <w:szCs w:val="18"/>
                <w:u w:val="none"/>
                <w:shd w:fill="auto" w:val="clear"/>
                <w:vertAlign w:val="baseline"/>
              </w:rPr>
            </w:pPr>
            <w:r w:rsidDel="00000000" w:rsidR="00000000" w:rsidRPr="00000000">
              <w:rPr>
                <w:rFonts w:ascii="Arial" w:cs="Arial" w:eastAsia="Arial" w:hAnsi="Arial"/>
                <w:i w:val="0"/>
                <w:iCs w:val="0"/>
                <w:smallCaps w:val="0"/>
                <w:strike w:val="0"/>
                <w:color w:val="000000"/>
                <w:sz w:val="18"/>
                <w:szCs w:val="18"/>
                <w:u w:val="none"/>
                <w:shd w:fill="auto" w:val="clear"/>
                <w:vertAlign w:val="baseline"/>
                <w:rtl w:val="0"/>
              </w:rPr>
              <w:t xml:space="preserve">Schemi di domande guida, mappe concettuali, ausili tecnologici, tabelle, formulari, altro.</w:t>
            </w:r>
          </w:p>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20"/>
                <w:szCs w:val="20"/>
                <w:highlight w:val="yellow"/>
                <w:rtl w:val="0"/>
              </w:rPr>
              <w:t xml:space="preserve">ESEMPIO:</w:t>
            </w:r>
            <w:r w:rsidDel="00000000" w:rsidR="00000000" w:rsidRPr="00000000">
              <w:rPr>
                <w:rFonts w:ascii="Arial" w:cs="Arial" w:eastAsia="Arial" w:hAnsi="Arial"/>
                <w:b w:val="1"/>
                <w:bCs w:val="1"/>
                <w:i w:val="1"/>
                <w:iCs w:val="1"/>
                <w:sz w:val="20"/>
                <w:szCs w:val="20"/>
                <w:rtl w:val="0"/>
              </w:rPr>
              <w:t xml:space="preserve"> </w:t>
            </w:r>
          </w:p>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Schemi e mappe concettuali.</w:t>
            </w:r>
          </w:p>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Domande guida proposte dal docente di sostegno e/o dagli altri docenti.</w:t>
            </w:r>
          </w:p>
        </w:tc>
      </w:tr>
      <w:tr>
        <w:trPr>
          <w:cantSplit w:val="0"/>
          <w:trHeight w:val="340" w:hRule="atLeast"/>
          <w:tblHeader w:val="0"/>
        </w:trPr>
        <w:tc>
          <w:tcPr>
            <w:tcBorders>
              <w:top w:color="000000" w:space="0" w:sz="4" w:val="single"/>
              <w:right w:color="000000" w:space="0" w:sz="4" w:val="single"/>
            </w:tcBorders>
            <w:shd w:fill="d9d9d9" w:val="clear"/>
            <w:vAlign w:val="top"/>
          </w:tcPr>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Supporto del docente di sostegno durante la prova </w:t>
            </w:r>
            <w:r w:rsidDel="00000000" w:rsidR="00000000" w:rsidRPr="00000000">
              <w:rPr>
                <w:rtl w:val="0"/>
              </w:rPr>
            </w:r>
          </w:p>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il tipo di supporto)</w:t>
            </w:r>
            <w:r w:rsidDel="00000000" w:rsidR="00000000" w:rsidRPr="00000000">
              <w:rPr>
                <w:rtl w:val="0"/>
              </w:rPr>
            </w:r>
          </w:p>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1D3">
            <w:pPr>
              <w:jc w:val="both"/>
              <w:rPr>
                <w:rFonts w:ascii="Arial" w:cs="Arial" w:eastAsia="Arial" w:hAnsi="Arial"/>
                <w:b w:val="1"/>
                <w:bCs w:val="1"/>
                <w:i w:val="1"/>
                <w:iCs w:val="1"/>
                <w:sz w:val="20"/>
                <w:szCs w:val="20"/>
                <w:highlight w:val="yellow"/>
              </w:rPr>
            </w:pPr>
            <w:r w:rsidDel="00000000" w:rsidR="00000000" w:rsidRPr="00000000">
              <w:rPr>
                <w:rFonts w:ascii="Arial" w:cs="Arial" w:eastAsia="Arial" w:hAnsi="Arial"/>
                <w:b w:val="1"/>
                <w:bCs w:val="1"/>
                <w:i w:val="1"/>
                <w:iCs w:val="1"/>
                <w:sz w:val="20"/>
                <w:szCs w:val="20"/>
                <w:highlight w:val="yellow"/>
                <w:rtl w:val="0"/>
              </w:rPr>
              <w:t xml:space="preserve">ESEMPIO:</w:t>
            </w:r>
          </w:p>
          <w:p w:rsidR="00000000" w:rsidDel="00000000" w:rsidP="00000000" w:rsidRDefault="00000000" w:rsidRPr="00000000" w14:paraId="000001D4">
            <w:pPr>
              <w:jc w:val="both"/>
              <w:rPr>
                <w:rFonts w:ascii="Arial" w:cs="Arial" w:eastAsia="Arial" w:hAnsi="Arial"/>
                <w:i w:val="1"/>
                <w:iCs w:val="1"/>
                <w:sz w:val="20"/>
                <w:szCs w:val="20"/>
                <w:vertAlign w:val="baseline"/>
              </w:rPr>
            </w:pPr>
            <w:r w:rsidDel="00000000" w:rsidR="00000000" w:rsidRPr="00000000">
              <w:rPr>
                <w:rFonts w:ascii="Arial" w:cs="Arial" w:eastAsia="Arial" w:hAnsi="Arial"/>
                <w:i w:val="1"/>
                <w:iCs w:val="1"/>
                <w:sz w:val="20"/>
                <w:szCs w:val="20"/>
                <w:vertAlign w:val="baseline"/>
                <w:rtl w:val="0"/>
              </w:rPr>
              <w:t xml:space="preserve">Si richiede la presenza del docente di sostegno:</w:t>
            </w:r>
          </w:p>
          <w:p w:rsidR="00000000" w:rsidDel="00000000" w:rsidP="00000000" w:rsidRDefault="00000000" w:rsidRPr="00000000" w14:paraId="000001D5">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720" w:right="0" w:hanging="360"/>
              <w:jc w:val="both"/>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Per fornire input mirati e contestualizzare le richieste riferibili al lavoro svolto nel rapporto uno a uno.</w:t>
            </w:r>
            <w:r w:rsidDel="00000000" w:rsidR="00000000" w:rsidRPr="00000000">
              <w:rPr>
                <w:rtl w:val="0"/>
              </w:rPr>
            </w:r>
          </w:p>
          <w:p w:rsidR="00000000" w:rsidDel="00000000" w:rsidP="00000000" w:rsidRDefault="00000000" w:rsidRPr="00000000" w14:paraId="000001D6">
            <w:pPr>
              <w:keepNext w:val="0"/>
              <w:keepLines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71"/>
              </w:tabs>
              <w:spacing w:after="0" w:before="0" w:line="240" w:lineRule="auto"/>
              <w:ind w:left="720" w:right="0" w:hanging="360"/>
              <w:jc w:val="both"/>
              <w:rPr>
                <w:i w:val="1"/>
                <w:iCs w:val="1"/>
                <w:smallCaps w:val="0"/>
                <w:strike w:val="0"/>
                <w:color w:val="000000"/>
                <w:sz w:val="20"/>
                <w:szCs w:val="20"/>
                <w:shd w:fill="auto" w:val="clear"/>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Per fornire supporto nella costruzione di percorsi logici e coerenti con le competenze e le conoscenze meglio consolidate dallo studente.</w:t>
            </w:r>
            <w:r w:rsidDel="00000000" w:rsidR="00000000" w:rsidRPr="00000000">
              <w:rPr>
                <w:rtl w:val="0"/>
              </w:rPr>
            </w:r>
          </w:p>
          <w:p w:rsidR="00000000" w:rsidDel="00000000" w:rsidP="00000000" w:rsidRDefault="00000000" w:rsidRPr="00000000" w14:paraId="000001D7">
            <w:pPr>
              <w:numPr>
                <w:ilvl w:val="0"/>
                <w:numId w:val="12"/>
              </w:numPr>
              <w:ind w:left="720" w:hanging="360"/>
              <w:jc w:val="both"/>
              <w:rPr>
                <w:i w:val="1"/>
                <w:iCs w:val="1"/>
                <w:color w:val="000000"/>
              </w:rPr>
            </w:pPr>
            <w:r w:rsidDel="00000000" w:rsidR="00000000" w:rsidRPr="00000000">
              <w:rPr>
                <w:rFonts w:ascii="Arial" w:cs="Arial" w:eastAsia="Arial" w:hAnsi="Arial"/>
                <w:i w:val="1"/>
                <w:iCs w:val="1"/>
                <w:sz w:val="20"/>
                <w:szCs w:val="20"/>
                <w:vertAlign w:val="baseline"/>
                <w:rtl w:val="0"/>
              </w:rPr>
              <w:t xml:space="preserve">Per fornire eventuali chiarimenti riguardanti le domande poste dalla Commissione</w:t>
            </w:r>
            <w:r w:rsidDel="00000000" w:rsidR="00000000" w:rsidRPr="00000000">
              <w:rPr>
                <w:rFonts w:ascii="Arial" w:cs="Arial" w:eastAsia="Arial" w:hAnsi="Arial"/>
                <w:i w:val="1"/>
                <w:iCs w:val="1"/>
                <w:vertAlign w:val="baseline"/>
                <w:rtl w:val="0"/>
              </w:rPr>
              <w:t xml:space="preserve">.</w:t>
            </w: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d9d9d9" w:val="clear"/>
            <w:vAlign w:val="top"/>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Supporto dell’educatore durante la prova</w:t>
            </w:r>
            <w:r w:rsidDel="00000000" w:rsidR="00000000" w:rsidRPr="00000000">
              <w:rPr>
                <w:rtl w:val="0"/>
              </w:rPr>
            </w:r>
          </w:p>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il tipo di supporto)</w:t>
            </w: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214" w:hRule="atLeast"/>
          <w:tblHeader w:val="0"/>
        </w:trPr>
        <w:tc>
          <w:tcPr>
            <w:gridSpan w:val="2"/>
            <w:vAlign w:val="top"/>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Altro di interesse per la commissione</w:t>
            </w:r>
            <w:r w:rsidDel="00000000" w:rsidR="00000000" w:rsidRPr="00000000">
              <w:rPr>
                <w:rtl w:val="0"/>
              </w:rPr>
            </w:r>
          </w:p>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Il consiglio di classe, qualora sia necessario, può indicare anche l’ordine di espletamento delle fasi del colloquio, al fine di mettere lo studente nelle migliori condizioni di</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espletamento della pr</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ova).</w:t>
            </w:r>
          </w:p>
          <w:p w:rsidR="00000000" w:rsidDel="00000000" w:rsidP="00000000" w:rsidRDefault="00000000" w:rsidRPr="00000000" w14:paraId="000001DD">
            <w:pPr>
              <w:jc w:val="both"/>
              <w:rPr>
                <w:rFonts w:ascii="Arial" w:cs="Arial" w:eastAsia="Arial" w:hAnsi="Arial"/>
                <w:b w:val="1"/>
                <w:bCs w:val="1"/>
                <w:i w:val="1"/>
                <w:iCs w:val="1"/>
                <w:sz w:val="20"/>
                <w:szCs w:val="20"/>
                <w:highlight w:val="yellow"/>
              </w:rPr>
            </w:pPr>
            <w:r w:rsidDel="00000000" w:rsidR="00000000" w:rsidRPr="00000000">
              <w:rPr>
                <w:rtl w:val="0"/>
              </w:rPr>
            </w:r>
          </w:p>
          <w:p w:rsidR="00000000" w:rsidDel="00000000" w:rsidP="00000000" w:rsidRDefault="00000000" w:rsidRPr="00000000" w14:paraId="000001DE">
            <w:pPr>
              <w:jc w:val="both"/>
              <w:rPr>
                <w:rFonts w:ascii="Arial" w:cs="Arial" w:eastAsia="Arial" w:hAnsi="Arial"/>
                <w:sz w:val="20"/>
                <w:szCs w:val="20"/>
              </w:rPr>
            </w:pPr>
            <w:r w:rsidDel="00000000" w:rsidR="00000000" w:rsidRPr="00000000">
              <w:rPr>
                <w:rFonts w:ascii="Arial" w:cs="Arial" w:eastAsia="Arial" w:hAnsi="Arial"/>
                <w:b w:val="1"/>
                <w:bCs w:val="1"/>
                <w:i w:val="1"/>
                <w:iCs w:val="1"/>
                <w:sz w:val="20"/>
                <w:szCs w:val="20"/>
                <w:highlight w:val="yellow"/>
                <w:rtl w:val="0"/>
              </w:rPr>
              <w:t xml:space="preserve">ESEMPIO:</w:t>
            </w:r>
            <w:r w:rsidDel="00000000" w:rsidR="00000000" w:rsidRPr="00000000">
              <w:rPr>
                <w:rtl w:val="0"/>
              </w:rPr>
            </w:r>
          </w:p>
          <w:p w:rsidR="00000000" w:rsidDel="00000000" w:rsidP="00000000" w:rsidRDefault="00000000" w:rsidRPr="00000000" w14:paraId="000001DF">
            <w:pPr>
              <w:numPr>
                <w:ilvl w:val="0"/>
                <w:numId w:val="9"/>
              </w:numPr>
              <w:ind w:left="720" w:hanging="360"/>
              <w:jc w:val="both"/>
              <w:rPr>
                <w:i w:val="1"/>
                <w:iCs w:val="1"/>
                <w:sz w:val="20"/>
                <w:szCs w:val="20"/>
              </w:rPr>
            </w:pPr>
            <w:r w:rsidDel="00000000" w:rsidR="00000000" w:rsidRPr="00000000">
              <w:rPr>
                <w:rFonts w:ascii="Arial" w:cs="Arial" w:eastAsia="Arial" w:hAnsi="Arial"/>
                <w:i w:val="1"/>
                <w:iCs w:val="1"/>
                <w:sz w:val="20"/>
                <w:szCs w:val="20"/>
                <w:rtl w:val="0"/>
              </w:rPr>
              <w:t xml:space="preserve">Si suggerisce di consentire allo studente di iniziare il colloquio con la presentazione volta ad esporre la propria esperienza di FSL o il proprio Capolavoro.</w:t>
            </w:r>
          </w:p>
          <w:p w:rsidR="00000000" w:rsidDel="00000000" w:rsidP="00000000" w:rsidRDefault="00000000" w:rsidRPr="00000000" w14:paraId="000001E0">
            <w:pPr>
              <w:numPr>
                <w:ilvl w:val="0"/>
                <w:numId w:val="9"/>
              </w:numPr>
              <w:ind w:left="720" w:hanging="360"/>
              <w:jc w:val="both"/>
              <w:rPr>
                <w:i w:val="1"/>
                <w:iCs w:val="1"/>
                <w:sz w:val="20"/>
                <w:szCs w:val="20"/>
              </w:rPr>
            </w:pPr>
            <w:r w:rsidDel="00000000" w:rsidR="00000000" w:rsidRPr="00000000">
              <w:rPr>
                <w:rFonts w:ascii="Arial" w:cs="Arial" w:eastAsia="Arial" w:hAnsi="Arial"/>
                <w:i w:val="1"/>
                <w:iCs w:val="1"/>
                <w:sz w:val="20"/>
                <w:szCs w:val="20"/>
                <w:rtl w:val="0"/>
              </w:rPr>
              <w:t xml:space="preserve">Assegnare un tempo adeguato per riflettere sulle domande disciplinari, eventualmente avvalendosi di un confronto chiarificatore con il docente di sostegno.</w:t>
            </w:r>
          </w:p>
          <w:p w:rsidR="00000000" w:rsidDel="00000000" w:rsidP="00000000" w:rsidRDefault="00000000" w:rsidRPr="00000000" w14:paraId="000001E1">
            <w:pPr>
              <w:numPr>
                <w:ilvl w:val="0"/>
                <w:numId w:val="9"/>
              </w:numPr>
              <w:ind w:left="720" w:hanging="360"/>
              <w:jc w:val="both"/>
              <w:rPr>
                <w:i w:val="1"/>
                <w:iCs w:val="1"/>
                <w:sz w:val="20"/>
                <w:szCs w:val="20"/>
              </w:rPr>
            </w:pPr>
            <w:r w:rsidDel="00000000" w:rsidR="00000000" w:rsidRPr="00000000">
              <w:rPr>
                <w:rFonts w:ascii="Arial" w:cs="Arial" w:eastAsia="Arial" w:hAnsi="Arial"/>
                <w:i w:val="1"/>
                <w:iCs w:val="1"/>
                <w:sz w:val="20"/>
                <w:szCs w:val="20"/>
                <w:rtl w:val="0"/>
              </w:rPr>
              <w:t xml:space="preserve">Considerare gli aspetti emotivi connessi alla prova da affrontare.</w:t>
            </w:r>
          </w:p>
          <w:p w:rsidR="00000000" w:rsidDel="00000000" w:rsidP="00000000" w:rsidRDefault="00000000" w:rsidRPr="00000000" w14:paraId="000001E2">
            <w:pPr>
              <w:numPr>
                <w:ilvl w:val="0"/>
                <w:numId w:val="9"/>
              </w:numPr>
              <w:ind w:left="720" w:hanging="360"/>
              <w:jc w:val="both"/>
              <w:rPr>
                <w:i w:val="1"/>
                <w:iCs w:val="1"/>
                <w:sz w:val="20"/>
                <w:szCs w:val="20"/>
              </w:rPr>
            </w:pPr>
            <w:r w:rsidDel="00000000" w:rsidR="00000000" w:rsidRPr="00000000">
              <w:rPr>
                <w:rFonts w:ascii="Arial" w:cs="Arial" w:eastAsia="Arial" w:hAnsi="Arial"/>
                <w:i w:val="1"/>
                <w:iCs w:val="1"/>
                <w:sz w:val="20"/>
                <w:szCs w:val="20"/>
                <w:rtl w:val="0"/>
              </w:rPr>
              <w:t xml:space="preserve">Privilegiare colloqui discorsivi e non solo nozionistici e mnemonici.</w:t>
            </w:r>
          </w:p>
          <w:p w:rsidR="00000000" w:rsidDel="00000000" w:rsidP="00000000" w:rsidRDefault="00000000" w:rsidRPr="00000000" w14:paraId="000001E3">
            <w:pPr>
              <w:numPr>
                <w:ilvl w:val="0"/>
                <w:numId w:val="9"/>
              </w:numPr>
              <w:ind w:left="720" w:hanging="360"/>
              <w:jc w:val="both"/>
              <w:rPr>
                <w:i w:val="1"/>
                <w:iCs w:val="1"/>
                <w:sz w:val="20"/>
                <w:szCs w:val="20"/>
              </w:rPr>
            </w:pPr>
            <w:r w:rsidDel="00000000" w:rsidR="00000000" w:rsidRPr="00000000">
              <w:rPr>
                <w:rFonts w:ascii="Arial" w:cs="Arial" w:eastAsia="Arial" w:hAnsi="Arial"/>
                <w:i w:val="1"/>
                <w:iCs w:val="1"/>
                <w:sz w:val="20"/>
                <w:szCs w:val="20"/>
                <w:rtl w:val="0"/>
              </w:rPr>
              <w:t xml:space="preserve">Tener conto delle difficoltà espositive dello studente.</w:t>
            </w:r>
          </w:p>
          <w:p w:rsidR="00000000" w:rsidDel="00000000" w:rsidP="00000000" w:rsidRDefault="00000000" w:rsidRPr="00000000" w14:paraId="000001E4">
            <w:pPr>
              <w:jc w:val="both"/>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E5">
            <w:pPr>
              <w:jc w:val="both"/>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Si fa presente, infine, che è facoltà dello studente concordare con la Commissione il giorno della prova orale.</w:t>
            </w:r>
          </w:p>
          <w:p w:rsidR="00000000" w:rsidDel="00000000" w:rsidP="00000000" w:rsidRDefault="00000000" w:rsidRPr="00000000" w14:paraId="000001E6">
            <w:pPr>
              <w:jc w:val="both"/>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Si richiede di poter adottare la Griglia di valutazione personalizzata utilizzata durante le prove di simulazione.</w:t>
            </w:r>
          </w:p>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595"/>
        </w:tabs>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bl>
      <w:tblPr>
        <w:tblStyle w:val="Table11"/>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rHeight w:val="310" w:hRule="atLeast"/>
          <w:tblHeader w:val="0"/>
        </w:trPr>
        <w:tc>
          <w:tcPr>
            <w:shd w:fill="bfbfbf" w:val="clear"/>
            <w:vAlign w:val="top"/>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VALUTAZIONE DELLE PROVE</w:t>
            </w:r>
            <w:r w:rsidDel="00000000" w:rsidR="00000000" w:rsidRPr="00000000">
              <w:rPr>
                <w:rtl w:val="0"/>
              </w:rPr>
            </w:r>
          </w:p>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In coerenza con il PEI, con il percorso formativo effettuato e con la normativa vigente.</w:t>
            </w:r>
          </w:p>
        </w:tc>
      </w:tr>
      <w:tr>
        <w:trPr>
          <w:cantSplit w:val="0"/>
          <w:trHeight w:val="310" w:hRule="atLeast"/>
          <w:tblHeader w:val="0"/>
        </w:trPr>
        <w:tc>
          <w:tcPr>
            <w:shd w:fill="f2f2f2" w:val="clear"/>
            <w:vAlign w:val="top"/>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Per la correzione delle prove d'esame, la </w:t>
            </w:r>
            <w:r w:rsidDel="00000000" w:rsidR="00000000" w:rsidRPr="00000000">
              <w:rPr>
                <w:rFonts w:ascii="Arial" w:cs="Arial" w:eastAsia="Arial" w:hAnsi="Arial"/>
                <w:b w:val="1"/>
                <w:bCs w:val="1"/>
                <w:sz w:val="20"/>
                <w:szCs w:val="20"/>
                <w:rtl w:val="0"/>
              </w:rPr>
              <w:t xml:space="preserve">C</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ommissione può avvalersi del supporto dei docenti e degli esperti che hanno seguito lo studente durante l'anno scolastico </w:t>
            </w:r>
            <w:r w:rsidDel="00000000" w:rsidR="00000000" w:rsidRPr="00000000">
              <w:rPr>
                <w:rFonts w:ascii="Arial" w:cs="Arial" w:eastAsia="Arial" w:hAnsi="Arial"/>
                <w:b w:val="1"/>
                <w:bCs w:val="1"/>
                <w:i w:val="0"/>
                <w:iCs w:val="0"/>
                <w:smallCaps w:val="0"/>
                <w:strike w:val="0"/>
                <w:color w:val="000000"/>
                <w:sz w:val="20"/>
                <w:szCs w:val="20"/>
                <w:highlight w:val="yellow"/>
                <w:u w:val="none"/>
                <w:vertAlign w:val="baseline"/>
                <w:rtl w:val="0"/>
              </w:rPr>
              <w:t xml:space="preserve">(O.M. n. </w:t>
            </w:r>
            <w:r w:rsidDel="00000000" w:rsidR="00000000" w:rsidRPr="00000000">
              <w:rPr>
                <w:rFonts w:ascii="Arial" w:cs="Arial" w:eastAsia="Arial" w:hAnsi="Arial"/>
                <w:b w:val="1"/>
                <w:bCs w:val="1"/>
                <w:sz w:val="20"/>
                <w:szCs w:val="20"/>
                <w:highlight w:val="yellow"/>
                <w:rtl w:val="0"/>
              </w:rPr>
              <w:t xml:space="preserve">…</w:t>
            </w:r>
            <w:r w:rsidDel="00000000" w:rsidR="00000000" w:rsidRPr="00000000">
              <w:rPr>
                <w:rFonts w:ascii="Arial" w:cs="Arial" w:eastAsia="Arial" w:hAnsi="Arial"/>
                <w:b w:val="1"/>
                <w:bCs w:val="1"/>
                <w:i w:val="0"/>
                <w:iCs w:val="0"/>
                <w:smallCaps w:val="0"/>
                <w:strike w:val="0"/>
                <w:color w:val="000000"/>
                <w:sz w:val="20"/>
                <w:szCs w:val="20"/>
                <w:highlight w:val="yellow"/>
                <w:u w:val="none"/>
                <w:vertAlign w:val="baseline"/>
                <w:rtl w:val="0"/>
              </w:rPr>
              <w:t xml:space="preserve">/202</w:t>
            </w:r>
            <w:r w:rsidDel="00000000" w:rsidR="00000000" w:rsidRPr="00000000">
              <w:rPr>
                <w:rFonts w:ascii="Arial" w:cs="Arial" w:eastAsia="Arial" w:hAnsi="Arial"/>
                <w:b w:val="1"/>
                <w:bCs w:val="1"/>
                <w:sz w:val="20"/>
                <w:szCs w:val="20"/>
                <w:highlight w:val="yellow"/>
                <w:rtl w:val="0"/>
              </w:rPr>
              <w:t xml:space="preserve">…</w:t>
            </w:r>
            <w:r w:rsidDel="00000000" w:rsidR="00000000" w:rsidRPr="00000000">
              <w:rPr>
                <w:rFonts w:ascii="Arial" w:cs="Arial" w:eastAsia="Arial" w:hAnsi="Arial"/>
                <w:b w:val="1"/>
                <w:bCs w:val="1"/>
                <w:i w:val="0"/>
                <w:iCs w:val="0"/>
                <w:smallCaps w:val="0"/>
                <w:strike w:val="0"/>
                <w:color w:val="000000"/>
                <w:sz w:val="20"/>
                <w:szCs w:val="20"/>
                <w:highlight w:val="yellow"/>
                <w:u w:val="none"/>
                <w:vertAlign w:val="baseline"/>
                <w:rtl w:val="0"/>
              </w:rPr>
              <w:t xml:space="preserve"> art. </w:t>
            </w:r>
            <w:r w:rsidDel="00000000" w:rsidR="00000000" w:rsidRPr="00000000">
              <w:rPr>
                <w:rFonts w:ascii="Arial" w:cs="Arial" w:eastAsia="Arial" w:hAnsi="Arial"/>
                <w:b w:val="1"/>
                <w:bCs w:val="1"/>
                <w:sz w:val="20"/>
                <w:szCs w:val="20"/>
                <w:highlight w:val="yellow"/>
                <w:rtl w:val="0"/>
              </w:rPr>
              <w:t xml:space="preserve">…</w:t>
            </w:r>
            <w:r w:rsidDel="00000000" w:rsidR="00000000" w:rsidRPr="00000000">
              <w:rPr>
                <w:rFonts w:ascii="Arial" w:cs="Arial" w:eastAsia="Arial" w:hAnsi="Arial"/>
                <w:b w:val="1"/>
                <w:bCs w:val="1"/>
                <w:i w:val="0"/>
                <w:iCs w:val="0"/>
                <w:smallCaps w:val="0"/>
                <w:strike w:val="0"/>
                <w:color w:val="000000"/>
                <w:sz w:val="20"/>
                <w:szCs w:val="20"/>
                <w:highlight w:val="yellow"/>
                <w:u w:val="none"/>
                <w:vertAlign w:val="baseline"/>
                <w:rtl w:val="0"/>
              </w:rPr>
              <w:t xml:space="preserve">).</w:t>
            </w:r>
            <w:r w:rsidDel="00000000" w:rsidR="00000000" w:rsidRPr="00000000">
              <w:rPr>
                <w:rtl w:val="0"/>
              </w:rPr>
            </w:r>
          </w:p>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Per la correzione delle prove d'esame sono predisposte griglie di valutazione specifiche, facendo riferimento a quelle utilizzate per correggere le prove realizzate nelle fasi di simulazione. </w:t>
            </w:r>
            <w:r w:rsidDel="00000000" w:rsidR="00000000" w:rsidRPr="00000000">
              <w:rPr>
                <w:rtl w:val="0"/>
              </w:rPr>
            </w:r>
          </w:p>
        </w:tc>
      </w:tr>
      <w:tr>
        <w:trPr>
          <w:cantSplit w:val="0"/>
          <w:trHeight w:val="310" w:hRule="atLeast"/>
          <w:tblHeader w:val="0"/>
        </w:trPr>
        <w:tc>
          <w:tcPr>
            <w:tcBorders>
              <w:bottom w:color="000000" w:space="0" w:sz="4" w:val="single"/>
            </w:tcBorders>
            <w:shd w:fill="ffffff" w:val="clear"/>
            <w:vAlign w:val="top"/>
          </w:tcPr>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(Si allegano eventuali simulazioni e griglie di valutazione utilizzate)</w:t>
            </w:r>
            <w:r w:rsidDel="00000000" w:rsidR="00000000" w:rsidRPr="00000000">
              <w:rPr>
                <w:rtl w:val="0"/>
              </w:rPr>
            </w:r>
          </w:p>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Si allegano Griglie di valutazione personalizzate (Prima prova, seconda prova e colloquio).</w:t>
            </w:r>
          </w:p>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br w:type="page"/>
      </w:r>
      <w:r w:rsidDel="00000000" w:rsidR="00000000" w:rsidRPr="00000000">
        <w:rPr>
          <w:rtl w:val="0"/>
        </w:rPr>
      </w:r>
    </w:p>
    <w:tbl>
      <w:tblPr>
        <w:tblStyle w:val="Table12"/>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18"/>
        <w:gridCol w:w="3505"/>
        <w:gridCol w:w="3755"/>
        <w:tblGridChange w:id="0">
          <w:tblGrid>
            <w:gridCol w:w="2518"/>
            <w:gridCol w:w="3505"/>
            <w:gridCol w:w="3755"/>
          </w:tblGrid>
        </w:tblGridChange>
      </w:tblGrid>
      <w:tr>
        <w:trPr>
          <w:cantSplit w:val="0"/>
          <w:tblHeader w:val="0"/>
        </w:trPr>
        <w:tc>
          <w:tcPr>
            <w:gridSpan w:val="3"/>
            <w:shd w:fill="cccccc" w:val="clear"/>
            <w:vAlign w:val="top"/>
          </w:tcPr>
          <w:p w:rsidR="00000000" w:rsidDel="00000000" w:rsidP="00000000" w:rsidRDefault="00000000" w:rsidRPr="00000000" w14:paraId="000001F5">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REDATTORI DELLA RELAZIONE DI PRESENTAZIONE ALL’ESAME DI MATURITÀ</w:t>
            </w:r>
          </w:p>
          <w:p w:rsidR="00000000" w:rsidDel="00000000" w:rsidP="00000000" w:rsidRDefault="00000000" w:rsidRPr="00000000" w14:paraId="000001F6">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DELL'ALUNN_ _________________ CLASSE ________</w:t>
              <w:tab/>
              <w:tab/>
            </w:r>
          </w:p>
        </w:tc>
      </w:tr>
      <w:tr>
        <w:trPr>
          <w:cantSplit w:val="0"/>
          <w:tblHeader w:val="0"/>
        </w:trPr>
        <w:tc>
          <w:tcPr>
            <w:shd w:fill="d9d9d9" w:val="clear"/>
            <w:vAlign w:val="top"/>
          </w:tcPr>
          <w:p w:rsidR="00000000" w:rsidDel="00000000" w:rsidP="00000000" w:rsidRDefault="00000000" w:rsidRPr="00000000" w14:paraId="000001F9">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Qualifica </w:t>
            </w:r>
            <w:r w:rsidDel="00000000" w:rsidR="00000000" w:rsidRPr="00000000">
              <w:rPr>
                <w:rtl w:val="0"/>
              </w:rPr>
            </w:r>
          </w:p>
        </w:tc>
        <w:tc>
          <w:tcPr>
            <w:shd w:fill="d9d9d9" w:val="clear"/>
            <w:vAlign w:val="top"/>
          </w:tcPr>
          <w:p w:rsidR="00000000" w:rsidDel="00000000" w:rsidP="00000000" w:rsidRDefault="00000000" w:rsidRPr="00000000" w14:paraId="000001FA">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Nome e Cognome</w:t>
            </w:r>
            <w:r w:rsidDel="00000000" w:rsidR="00000000" w:rsidRPr="00000000">
              <w:rPr>
                <w:rtl w:val="0"/>
              </w:rPr>
            </w:r>
          </w:p>
        </w:tc>
        <w:tc>
          <w:tcPr>
            <w:shd w:fill="d9d9d9" w:val="clear"/>
            <w:vAlign w:val="top"/>
          </w:tcPr>
          <w:p w:rsidR="00000000" w:rsidDel="00000000" w:rsidP="00000000" w:rsidRDefault="00000000" w:rsidRPr="00000000" w14:paraId="000001FB">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Firma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FC">
            <w:pPr>
              <w:spacing w:after="200"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Dirigente Scolastico</w:t>
            </w:r>
            <w:r w:rsidDel="00000000" w:rsidR="00000000" w:rsidRPr="00000000">
              <w:rPr>
                <w:rtl w:val="0"/>
              </w:rPr>
            </w:r>
          </w:p>
        </w:tc>
        <w:tc>
          <w:tcPr>
            <w:vAlign w:val="center"/>
          </w:tcPr>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FF">
            <w:pPr>
              <w:rPr>
                <w:rFonts w:ascii="Arial" w:cs="Arial" w:eastAsia="Arial" w:hAnsi="Arial"/>
                <w:sz w:val="20"/>
                <w:szCs w:val="20"/>
              </w:rPr>
            </w:pPr>
            <w:r w:rsidDel="00000000" w:rsidR="00000000" w:rsidRPr="00000000">
              <w:rPr>
                <w:rFonts w:ascii="Arial" w:cs="Arial" w:eastAsia="Arial" w:hAnsi="Arial"/>
                <w:sz w:val="20"/>
                <w:szCs w:val="20"/>
                <w:rtl w:val="0"/>
              </w:rPr>
              <w:t xml:space="preserve">DOCENTE DI SOSTEGNO</w:t>
            </w:r>
          </w:p>
        </w:tc>
        <w:tc>
          <w:tcPr>
            <w:vAlign w:val="top"/>
          </w:tcPr>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02">
            <w:pPr>
              <w:rPr>
                <w:rFonts w:ascii="Arial" w:cs="Arial" w:eastAsia="Arial" w:hAnsi="Arial"/>
                <w:sz w:val="20"/>
                <w:szCs w:val="20"/>
              </w:rPr>
            </w:pPr>
            <w:r w:rsidDel="00000000" w:rsidR="00000000" w:rsidRPr="00000000">
              <w:rPr>
                <w:rFonts w:ascii="Arial" w:cs="Arial" w:eastAsia="Arial" w:hAnsi="Arial"/>
                <w:sz w:val="20"/>
                <w:szCs w:val="20"/>
                <w:rtl w:val="0"/>
              </w:rPr>
              <w:t xml:space="preserve">DOCENTE DI …. (coordinatore di classe) </w:t>
            </w:r>
          </w:p>
        </w:tc>
        <w:tc>
          <w:tcPr>
            <w:vAlign w:val="top"/>
          </w:tcPr>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05">
            <w:pPr>
              <w:rPr>
                <w:rFonts w:ascii="Arial" w:cs="Arial" w:eastAsia="Arial" w:hAnsi="Arial"/>
                <w:sz w:val="20"/>
                <w:szCs w:val="20"/>
              </w:rPr>
            </w:pPr>
            <w:r w:rsidDel="00000000" w:rsidR="00000000" w:rsidRPr="00000000">
              <w:rPr>
                <w:rFonts w:ascii="Arial" w:cs="Arial" w:eastAsia="Arial" w:hAnsi="Arial"/>
                <w:sz w:val="20"/>
                <w:szCs w:val="20"/>
                <w:rtl w:val="0"/>
              </w:rPr>
              <w:t xml:space="preserve">DOCENTE DI </w:t>
            </w:r>
          </w:p>
        </w:tc>
        <w:tc>
          <w:tcPr>
            <w:vAlign w:val="top"/>
          </w:tcPr>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08">
            <w:pPr>
              <w:rPr>
                <w:rFonts w:ascii="Arial" w:cs="Arial" w:eastAsia="Arial" w:hAnsi="Arial"/>
                <w:sz w:val="20"/>
                <w:szCs w:val="20"/>
              </w:rPr>
            </w:pPr>
            <w:r w:rsidDel="00000000" w:rsidR="00000000" w:rsidRPr="00000000">
              <w:rPr>
                <w:rFonts w:ascii="Arial" w:cs="Arial" w:eastAsia="Arial" w:hAnsi="Arial"/>
                <w:sz w:val="20"/>
                <w:szCs w:val="20"/>
                <w:rtl w:val="0"/>
              </w:rPr>
              <w:t xml:space="preserve">DOCENTE DI </w:t>
            </w:r>
          </w:p>
        </w:tc>
        <w:tc>
          <w:tcPr>
            <w:vAlign w:val="top"/>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0B">
            <w:pPr>
              <w:rPr>
                <w:rFonts w:ascii="Arial" w:cs="Arial" w:eastAsia="Arial" w:hAnsi="Arial"/>
                <w:sz w:val="20"/>
                <w:szCs w:val="20"/>
              </w:rPr>
            </w:pPr>
            <w:r w:rsidDel="00000000" w:rsidR="00000000" w:rsidRPr="00000000">
              <w:rPr>
                <w:rFonts w:ascii="Arial" w:cs="Arial" w:eastAsia="Arial" w:hAnsi="Arial"/>
                <w:sz w:val="20"/>
                <w:szCs w:val="20"/>
                <w:rtl w:val="0"/>
              </w:rPr>
              <w:t xml:space="preserve">DOCENTE DI .</w:t>
            </w:r>
          </w:p>
        </w:tc>
        <w:tc>
          <w:tcPr>
            <w:vAlign w:val="top"/>
          </w:tcPr>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0E">
            <w:pPr>
              <w:rPr>
                <w:rFonts w:ascii="Arial" w:cs="Arial" w:eastAsia="Arial" w:hAnsi="Arial"/>
                <w:sz w:val="20"/>
                <w:szCs w:val="20"/>
              </w:rPr>
            </w:pPr>
            <w:r w:rsidDel="00000000" w:rsidR="00000000" w:rsidRPr="00000000">
              <w:rPr>
                <w:rFonts w:ascii="Arial" w:cs="Arial" w:eastAsia="Arial" w:hAnsi="Arial"/>
                <w:sz w:val="20"/>
                <w:szCs w:val="20"/>
                <w:rtl w:val="0"/>
              </w:rPr>
              <w:t xml:space="preserve">DOCENTE DI </w:t>
            </w:r>
          </w:p>
        </w:tc>
        <w:tc>
          <w:tcPr>
            <w:vAlign w:val="top"/>
          </w:tcPr>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11">
            <w:pPr>
              <w:rPr>
                <w:rFonts w:ascii="Arial" w:cs="Arial" w:eastAsia="Arial" w:hAnsi="Arial"/>
                <w:sz w:val="20"/>
                <w:szCs w:val="20"/>
              </w:rPr>
            </w:pPr>
            <w:r w:rsidDel="00000000" w:rsidR="00000000" w:rsidRPr="00000000">
              <w:rPr>
                <w:rFonts w:ascii="Arial" w:cs="Arial" w:eastAsia="Arial" w:hAnsi="Arial"/>
                <w:sz w:val="20"/>
                <w:szCs w:val="20"/>
                <w:rtl w:val="0"/>
              </w:rPr>
              <w:t xml:space="preserve">DOCENTE DI </w:t>
            </w:r>
          </w:p>
        </w:tc>
        <w:tc>
          <w:tcPr>
            <w:vAlign w:val="top"/>
          </w:tcPr>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14">
            <w:pPr>
              <w:rPr>
                <w:rFonts w:ascii="Arial" w:cs="Arial" w:eastAsia="Arial" w:hAnsi="Arial"/>
                <w:sz w:val="20"/>
                <w:szCs w:val="20"/>
              </w:rPr>
            </w:pPr>
            <w:r w:rsidDel="00000000" w:rsidR="00000000" w:rsidRPr="00000000">
              <w:rPr>
                <w:rFonts w:ascii="Arial" w:cs="Arial" w:eastAsia="Arial" w:hAnsi="Arial"/>
                <w:sz w:val="20"/>
                <w:szCs w:val="20"/>
                <w:rtl w:val="0"/>
              </w:rPr>
              <w:t xml:space="preserve">DOCENTE DI .</w:t>
            </w:r>
          </w:p>
        </w:tc>
        <w:tc>
          <w:tcPr>
            <w:vAlign w:val="top"/>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17">
            <w:pPr>
              <w:rPr>
                <w:rFonts w:ascii="Arial" w:cs="Arial" w:eastAsia="Arial" w:hAnsi="Arial"/>
                <w:sz w:val="20"/>
                <w:szCs w:val="20"/>
              </w:rPr>
            </w:pPr>
            <w:r w:rsidDel="00000000" w:rsidR="00000000" w:rsidRPr="00000000">
              <w:rPr>
                <w:rFonts w:ascii="Arial" w:cs="Arial" w:eastAsia="Arial" w:hAnsi="Arial"/>
                <w:sz w:val="20"/>
                <w:szCs w:val="20"/>
                <w:rtl w:val="0"/>
              </w:rPr>
              <w:t xml:space="preserve">DOCENTE </w:t>
            </w:r>
          </w:p>
        </w:tc>
        <w:tc>
          <w:tcPr>
            <w:vAlign w:val="top"/>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1A">
            <w:pPr>
              <w:rPr>
                <w:rFonts w:ascii="Arial" w:cs="Arial" w:eastAsia="Arial" w:hAnsi="Arial"/>
                <w:sz w:val="20"/>
                <w:szCs w:val="20"/>
              </w:rPr>
            </w:pPr>
            <w:r w:rsidDel="00000000" w:rsidR="00000000" w:rsidRPr="00000000">
              <w:rPr>
                <w:rFonts w:ascii="Arial" w:cs="Arial" w:eastAsia="Arial" w:hAnsi="Arial"/>
                <w:sz w:val="20"/>
                <w:szCs w:val="20"/>
                <w:rtl w:val="0"/>
              </w:rPr>
              <w:t xml:space="preserve">DOCENTE </w:t>
            </w:r>
          </w:p>
        </w:tc>
        <w:tc>
          <w:tcPr>
            <w:vAlign w:val="top"/>
          </w:tcPr>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1D">
            <w:pPr>
              <w:rPr>
                <w:rFonts w:ascii="Arial" w:cs="Arial" w:eastAsia="Arial" w:hAnsi="Arial"/>
                <w:sz w:val="20"/>
                <w:szCs w:val="20"/>
              </w:rPr>
            </w:pPr>
            <w:r w:rsidDel="00000000" w:rsidR="00000000" w:rsidRPr="00000000">
              <w:rPr>
                <w:rFonts w:ascii="Arial" w:cs="Arial" w:eastAsia="Arial" w:hAnsi="Arial"/>
                <w:sz w:val="20"/>
                <w:szCs w:val="20"/>
                <w:rtl w:val="0"/>
              </w:rPr>
              <w:t xml:space="preserve">DOCENTE DI RELIGIONE/ALTERNATIVA</w:t>
            </w:r>
          </w:p>
        </w:tc>
        <w:tc>
          <w:tcPr>
            <w:vAlign w:val="top"/>
          </w:tcPr>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Luogo e Data</w:t>
            </w:r>
            <w:r w:rsidDel="00000000" w:rsidR="00000000" w:rsidRPr="00000000">
              <w:rPr>
                <w:rtl w:val="0"/>
              </w:rPr>
            </w:r>
          </w:p>
        </w:tc>
        <w:tc>
          <w:tcPr>
            <w:gridSpan w:val="2"/>
            <w:shd w:fill="f2f2f2" w:val="clear"/>
            <w:vAlign w:val="center"/>
          </w:tcPr>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Pesaro, 15 maggio 20</w:t>
            </w:r>
            <w:r w:rsidDel="00000000" w:rsidR="00000000" w:rsidRPr="00000000">
              <w:rPr>
                <w:rFonts w:ascii="Arial" w:cs="Arial" w:eastAsia="Arial" w:hAnsi="Arial"/>
                <w:sz w:val="20"/>
                <w:szCs w:val="20"/>
                <w:rtl w:val="0"/>
              </w:rPr>
              <w:t xml:space="preserve">2…</w:t>
            </w:r>
            <w:r w:rsidDel="00000000" w:rsidR="00000000" w:rsidRPr="00000000">
              <w:rPr>
                <w:rtl w:val="0"/>
              </w:rPr>
            </w:r>
          </w:p>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13"/>
        <w:tblW w:w="103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5"/>
        <w:tblGridChange w:id="0">
          <w:tblGrid>
            <w:gridCol w:w="10345"/>
          </w:tblGrid>
        </w:tblGridChange>
      </w:tblGrid>
      <w:tr>
        <w:trPr>
          <w:cantSplit w:val="0"/>
          <w:tblHeader w:val="0"/>
        </w:trPr>
        <w:tc>
          <w:tcPr>
            <w:shd w:fill="a6a6a6" w:val="clear"/>
            <w:vAlign w:val="top"/>
          </w:tcPr>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Appendice normativa </w:t>
            </w:r>
            <w:r w:rsidDel="00000000" w:rsidR="00000000" w:rsidRPr="00000000">
              <w:rPr>
                <w:rtl w:val="0"/>
              </w:rPr>
            </w:r>
          </w:p>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d9d9d9" w:val="clear"/>
            <w:vAlign w:val="top"/>
          </w:tcPr>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highlight w:val="yellow"/>
                <w:u w:val="none"/>
                <w:vertAlign w:val="baseline"/>
              </w:rPr>
            </w:pPr>
            <w:r w:rsidDel="00000000" w:rsidR="00000000" w:rsidRPr="00000000">
              <w:rPr>
                <w:rFonts w:ascii="Arial" w:cs="Arial" w:eastAsia="Arial" w:hAnsi="Arial"/>
                <w:i w:val="0"/>
                <w:iCs w:val="0"/>
                <w:smallCaps w:val="0"/>
                <w:strike w:val="0"/>
                <w:color w:val="000000"/>
                <w:sz w:val="20"/>
                <w:szCs w:val="20"/>
                <w:highlight w:val="yellow"/>
                <w:u w:val="none"/>
                <w:vertAlign w:val="baseline"/>
                <w:rtl w:val="0"/>
              </w:rPr>
              <w:t xml:space="preserve">Riepilogo dei commi di interesse dell’O.M. </w:t>
            </w:r>
            <w:r w:rsidDel="00000000" w:rsidR="00000000" w:rsidRPr="00000000">
              <w:rPr>
                <w:rFonts w:ascii="Arial" w:cs="Arial" w:eastAsia="Arial" w:hAnsi="Arial"/>
                <w:sz w:val="20"/>
                <w:szCs w:val="20"/>
                <w:highlight w:val="yellow"/>
                <w:rtl w:val="0"/>
              </w:rPr>
              <w:t xml:space="preserve">…</w:t>
            </w:r>
            <w:r w:rsidDel="00000000" w:rsidR="00000000" w:rsidRPr="00000000">
              <w:rPr>
                <w:rFonts w:ascii="Arial" w:cs="Arial" w:eastAsia="Arial" w:hAnsi="Arial"/>
                <w:i w:val="0"/>
                <w:iCs w:val="0"/>
                <w:smallCaps w:val="0"/>
                <w:strike w:val="0"/>
                <w:color w:val="000000"/>
                <w:sz w:val="20"/>
                <w:szCs w:val="20"/>
                <w:highlight w:val="yellow"/>
                <w:u w:val="none"/>
                <w:vertAlign w:val="baseline"/>
                <w:rtl w:val="0"/>
              </w:rPr>
              <w:t xml:space="preserve">/20</w:t>
            </w:r>
            <w:r w:rsidDel="00000000" w:rsidR="00000000" w:rsidRPr="00000000">
              <w:rPr>
                <w:rFonts w:ascii="Arial" w:cs="Arial" w:eastAsia="Arial" w:hAnsi="Arial"/>
                <w:sz w:val="20"/>
                <w:szCs w:val="20"/>
                <w:highlight w:val="yellow"/>
                <w:rtl w:val="0"/>
              </w:rPr>
              <w:t xml:space="preserve">2…</w:t>
            </w:r>
            <w:r w:rsidDel="00000000" w:rsidR="00000000" w:rsidRPr="00000000">
              <w:rPr>
                <w:rtl w:val="0"/>
              </w:rPr>
            </w:r>
          </w:p>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highlight w:val="yellow"/>
                <w:rtl w:val="0"/>
              </w:rPr>
              <w:t xml:space="preserve">Articolo …</w:t>
            </w:r>
          </w:p>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(Esame dei candidati con disabilità)</w:t>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Gli studenti con disabilità sono ammessi a sostenere l’esame di maturità secondo quanto disposto dall’articolo 3. Il consiglio di classe stabilisce la tipologia delle prove d’esame, se con valore equipollente o non equipollente, in coerenza con quanto previsto all’interno del piano educativo individualizzato (PEI). </w:t>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Ai sensi dell’art. 20 del d. lgs. n. 62 del 2017, la commissione/classe, sulla base della documentazione fornita dal consiglio di classe relativa alle attività svolte, alle valutazioni effettuate e all’assistenza prevista per l’autonomia e la comunicazione, predispone una o più prove differenziate, in linea con gli interventi educativo-didattici attuati sulla base del piano educativo individualizzato e con le modalità di valutazione in esso previste. </w:t>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 Le prove d’esame, ove di valore equipollente, determinano il rilascio del titolo di studio conclusivo del secondo ciclo di istruzione. Nel diploma non è fatta menzione dello svolgimento delle prove equipollenti.  </w:t>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 Per la predisposizione, lo svolgimento e la correzione delle prove d’esame, la commissione/classe può avvalersi del supporto dei docenti e degli esperti che hanno seguito lo studente durante l’anno scolastico. Il docente di sostegno e le eventuali altre figure a supporto dello studente con disabilità sono nominati dal presidente della commissione sulla base delle indicazioni del documento del consiglio di classe, acquisito il parere della commissione/classe. </w:t>
            </w:r>
          </w:p>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 I testi della prima e della seconda prova scritta sono trasmessi dal Ministero anche in codice Braille, ove vi siano scuole che le richiedano per candidati non vedenti. Per i candidati che non conoscono il codice Braille si possono richiedere ulteriori formati (audio e/o testo), oppure la commissione può provvedere alla trascrizione del testo ministeriale su supporto informatico, mediante scanner fornito dalla scuola, autorizzando in ogni caso anche l’utilizzazione di altri ausili idonei, abitualmente in uso nel corso dell’attività scolastica ordinaria. Per i candidati ipovedenti, i testi della prima e della seconda prova scritta sono trasmessi in conformità alle richieste delle singole scuole, le quali indicano su apposita funzione SIDI tipologia, dimensione del carattere e impostazione interlinea. </w:t>
            </w:r>
          </w:p>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 Per le prove scritte per candidati ricoverati e/o presso case di reclusione, solo in casi eccezionali, debitamente documentati, è possibile richiedere alla Struttura tecnica esami di maturità, tramite l’USR di riferimento, un apposito Plico cartaceo che, come per le prove in formato Braille, va ritirato presso l’Amministrazione centrale, con le modalità che saranno successivamente comunicate.  </w:t>
            </w:r>
          </w:p>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 La commissione può assegnare un tempo differenziato per l’effettuazione delle prove scritte da parte del candidato con disabilità. I tempi più lunghi nell’effettuazione delle prove scritte non possono di norma comportare un maggior numero di giorni rispetto a quello stabilito dal calendario degli esami. In 31 Esame di maturità per l’anno scolastico 2025/2026 Il Ministro dell’istruzione e del merito casi eccezionali, la commissione, tenuto conto della gravità della disabilità, della relazione del consiglio di classe, del PEI e in particolare delle modalità di svolgimento delle prove durante l’anno scolastico, può deliberare lo svolgimento di prove equipollenti in un numero maggiore di giorni, in coerenza con le suddette modalità. Il colloquio dei candidati con disabilità si svolge nel rispetto di quanto previsto dall’art. 20 del d.lgs. 62 del 2017.  </w:t>
            </w:r>
          </w:p>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8. Le commissioni adattano, ove necessario, al PEI le griglie di valutazione delle prove scritte e la griglia di valutazione della prova orale di cui all’allegato A. </w:t>
            </w:r>
          </w:p>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 Agli studenti con disabilità per i quali sono state predisposte dalla commissione/classe, in base alla deliberazione del consiglio di classe di cui al comma 1, prove d’esame non equipollenti, o che non partecipano agli esami o che non sostengono una o più prove, è rilasciato l’attestato di credito formativo di cui all’articolo 20, comma 5, del d. lgs. 62/2017. Il punteggio complessivo delle prove scritte risulterà a verbale e potrà essere calcolato in automatico con l’utilizzo dell’applicativo “Commissione web” o, in alternativa, determinato proporzionalmente. Il riferimento all’effettuazione delle prove d’esame non equipollenti è indicato solo nell’attestazione e non nei tabelloni dell’istituto, né nell’area documentale riservata del registro elettronico, cui accedono tutti gli studenti della classe di riferimento. </w:t>
            </w:r>
          </w:p>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10.  Agli studenti ammessi dal consiglio di classe a svolgere nell’ultimo anno un percorso di studio conforme alle Linee guida e alle Indicazioni nazionali e a sostenere l’esame di maturità, a seguito di valutazione positiva in sede di scrutinio finale, è attribuito per il terzultimo e penultimo anno un credito scolastico sulla base della votazione riferita al PEI. Relativamente allo scrutinio finale dell’ultimo anno di corso, si applicano le disposizioni di cui all’articolo 11.</w:t>
            </w:r>
          </w:p>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both"/>
        <w:rPr>
          <w:rFonts w:ascii="Arial" w:cs="Arial" w:eastAsia="Arial" w:hAnsi="Arial"/>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both"/>
        <w:rPr>
          <w:rFonts w:ascii="Arial" w:cs="Arial" w:eastAsia="Arial" w:hAnsi="Arial"/>
          <w:i w:val="0"/>
          <w:iCs w:val="0"/>
          <w:smallCaps w:val="0"/>
          <w:strike w:val="0"/>
          <w:color w:val="000000"/>
          <w:sz w:val="22"/>
          <w:szCs w:val="22"/>
          <w:highlight w:val="white"/>
          <w:u w:val="none"/>
          <w:vertAlign w:val="baseline"/>
        </w:rPr>
      </w:pPr>
      <w:r w:rsidDel="00000000" w:rsidR="00000000" w:rsidRPr="00000000">
        <w:rPr>
          <w:rtl w:val="0"/>
        </w:rPr>
      </w:r>
    </w:p>
    <w:tbl>
      <w:tblPr>
        <w:tblStyle w:val="Table14"/>
        <w:tblW w:w="103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5"/>
        <w:tblGridChange w:id="0">
          <w:tblGrid>
            <w:gridCol w:w="10345"/>
          </w:tblGrid>
        </w:tblGridChange>
      </w:tblGrid>
      <w:tr>
        <w:trPr>
          <w:cantSplit w:val="0"/>
          <w:tblHeader w:val="0"/>
        </w:trPr>
        <w:tc>
          <w:tcPr>
            <w:shd w:fill="a6a6a6" w:val="clear"/>
            <w:vAlign w:val="top"/>
          </w:tcPr>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Altri riferimenti normativi </w:t>
            </w: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(in aggiunta </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all’OM </w:t>
            </w:r>
            <w:r w:rsidDel="00000000" w:rsidR="00000000" w:rsidRPr="00000000">
              <w:rPr>
                <w:rFonts w:ascii="Arial" w:cs="Arial" w:eastAsia="Arial" w:hAnsi="Arial"/>
                <w:i w:val="1"/>
                <w:iCs w:val="1"/>
                <w:sz w:val="18"/>
                <w:szCs w:val="18"/>
                <w:highlight w:val="yellow"/>
                <w:rtl w:val="0"/>
              </w:rPr>
              <w:t xml:space="preserve">…</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/202</w:t>
            </w:r>
            <w:r w:rsidDel="00000000" w:rsidR="00000000" w:rsidRPr="00000000">
              <w:rPr>
                <w:rFonts w:ascii="Arial" w:cs="Arial" w:eastAsia="Arial" w:hAnsi="Arial"/>
                <w:i w:val="1"/>
                <w:iCs w:val="1"/>
                <w:sz w:val="18"/>
                <w:szCs w:val="18"/>
                <w:highlight w:val="yellow"/>
                <w:rtl w:val="0"/>
              </w:rPr>
              <w:t xml:space="preserve">…</w:t>
            </w: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B">
            <w:pPr>
              <w:shd w:fill="ffffff" w:val="clear"/>
              <w:jc w:val="both"/>
              <w:rPr>
                <w:rFonts w:ascii="Arial" w:cs="Arial" w:eastAsia="Arial" w:hAnsi="Arial"/>
                <w:i w:val="0"/>
                <w:iCs w:val="0"/>
                <w:smallCaps w:val="0"/>
                <w:strike w:val="0"/>
                <w:color w:val="000000"/>
                <w:sz w:val="22"/>
                <w:szCs w:val="22"/>
                <w:highlight w:val="white"/>
                <w:u w:val="single"/>
                <w:vertAlign w:val="baseline"/>
              </w:rPr>
            </w:pPr>
            <w:r w:rsidDel="00000000" w:rsidR="00000000" w:rsidRPr="00000000">
              <w:rPr>
                <w:rFonts w:ascii="Arial" w:cs="Arial" w:eastAsia="Arial" w:hAnsi="Arial"/>
                <w:b w:val="1"/>
                <w:bCs w:val="1"/>
                <w:sz w:val="22"/>
                <w:szCs w:val="22"/>
                <w:rtl w:val="0"/>
              </w:rPr>
              <w:t xml:space="preserve">D.M. 24 maggio 2018, n. 92</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C">
            <w:pPr>
              <w:shd w:fill="ffffff" w:val="clear"/>
              <w:jc w:val="both"/>
              <w:rPr>
                <w:rFonts w:ascii="Arial" w:cs="Arial" w:eastAsia="Arial" w:hAnsi="Arial"/>
                <w:i w:val="0"/>
                <w:iCs w:val="0"/>
                <w:smallCaps w:val="0"/>
                <w:strike w:val="0"/>
                <w:color w:val="000000"/>
                <w:sz w:val="22"/>
                <w:szCs w:val="22"/>
                <w:highlight w:val="white"/>
                <w:u w:val="single"/>
                <w:vertAlign w:val="baseline"/>
              </w:rPr>
            </w:pPr>
            <w:r w:rsidDel="00000000" w:rsidR="00000000" w:rsidRPr="00000000">
              <w:rPr>
                <w:rFonts w:ascii="Arial" w:cs="Arial" w:eastAsia="Arial" w:hAnsi="Arial"/>
                <w:b w:val="1"/>
                <w:bCs w:val="1"/>
                <w:sz w:val="22"/>
                <w:szCs w:val="22"/>
                <w:rtl w:val="0"/>
              </w:rPr>
              <w:t xml:space="preserve">D.M. 164 del 15 giugno 2022</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D">
            <w:pPr>
              <w:shd w:fill="ffffff" w:val="clea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 Lgs. 13 aprile 2017, n. 61</w:t>
            </w:r>
          </w:p>
        </w:tc>
      </w:tr>
      <w:tr>
        <w:trPr>
          <w:cantSplit w:val="0"/>
          <w:tblHeader w:val="0"/>
        </w:trPr>
        <w:tc>
          <w:tcPr>
            <w:vAlign w:val="top"/>
          </w:tcPr>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highlight w:val="white"/>
                <w:u w:val="none"/>
                <w:vertAlign w:val="baseline"/>
              </w:rPr>
            </w:pPr>
            <w:hyperlink r:id="rId6">
              <w:r w:rsidDel="00000000" w:rsidR="00000000" w:rsidRPr="00000000">
                <w:rPr>
                  <w:rFonts w:ascii="Arial" w:cs="Arial" w:eastAsia="Arial" w:hAnsi="Arial"/>
                  <w:b w:val="1"/>
                  <w:bCs w:val="1"/>
                  <w:i w:val="0"/>
                  <w:iCs w:val="0"/>
                  <w:smallCaps w:val="0"/>
                  <w:strike w:val="0"/>
                  <w:color w:val="000000"/>
                  <w:sz w:val="22"/>
                  <w:szCs w:val="22"/>
                  <w:highlight w:val="white"/>
                  <w:u w:val="single"/>
                  <w:vertAlign w:val="baseline"/>
                  <w:rtl w:val="0"/>
                </w:rPr>
                <w:t xml:space="preserve">Decreto del 26 novembre 2018 n. 769</w:t>
              </w:r>
            </w:hyperlink>
            <w:r w:rsidDel="00000000" w:rsidR="00000000" w:rsidRPr="00000000">
              <w:rPr>
                <w:rFonts w:ascii="Arial" w:cs="Arial" w:eastAsia="Arial" w:hAnsi="Arial"/>
                <w:i w:val="0"/>
                <w:iCs w:val="0"/>
                <w:smallCaps w:val="0"/>
                <w:strike w:val="0"/>
                <w:color w:val="000000"/>
                <w:sz w:val="22"/>
                <w:szCs w:val="22"/>
                <w:highlight w:val="white"/>
                <w:u w:val="none"/>
                <w:vertAlign w:val="baseline"/>
                <w:rtl w:val="0"/>
              </w:rPr>
              <w:t xml:space="preserve"> ("Quadri di riferimento per la redazione e lo svolgimento delle prove scritte" e "Griglie di valutazione per l'attribuzione dei punteggi" per gli Esami di Stato del secondo ciclo di istruzione);</w:t>
            </w:r>
          </w:p>
        </w:tc>
      </w:tr>
      <w:tr>
        <w:trPr>
          <w:cantSplit w:val="0"/>
          <w:tblHeader w:val="0"/>
        </w:trPr>
        <w:tc>
          <w:tcPr>
            <w:vAlign w:val="top"/>
          </w:tcPr>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highlight w:val="white"/>
                <w:u w:val="none"/>
                <w:vertAlign w:val="baseline"/>
              </w:rPr>
            </w:pPr>
            <w:hyperlink r:id="rId7">
              <w:r w:rsidDel="00000000" w:rsidR="00000000" w:rsidRPr="00000000">
                <w:rPr>
                  <w:rFonts w:ascii="Arial" w:cs="Arial" w:eastAsia="Arial" w:hAnsi="Arial"/>
                  <w:b w:val="1"/>
                  <w:bCs w:val="1"/>
                  <w:i w:val="0"/>
                  <w:iCs w:val="0"/>
                  <w:smallCaps w:val="0"/>
                  <w:strike w:val="0"/>
                  <w:color w:val="000000"/>
                  <w:sz w:val="22"/>
                  <w:szCs w:val="22"/>
                  <w:highlight w:val="white"/>
                  <w:u w:val="single"/>
                  <w:vertAlign w:val="baseline"/>
                  <w:rtl w:val="0"/>
                </w:rPr>
                <w:t xml:space="preserve">Decreto-legge 25 luglio 2018 n. 91</w:t>
              </w:r>
            </w:hyperlink>
            <w:r w:rsidDel="00000000" w:rsidR="00000000" w:rsidRPr="00000000">
              <w:rPr>
                <w:rFonts w:ascii="Arial" w:cs="Arial" w:eastAsia="Arial" w:hAnsi="Arial"/>
                <w:i w:val="0"/>
                <w:iCs w:val="0"/>
                <w:smallCaps w:val="0"/>
                <w:strike w:val="0"/>
                <w:color w:val="000000"/>
                <w:sz w:val="22"/>
                <w:szCs w:val="22"/>
                <w:highlight w:val="white"/>
                <w:u w:val="none"/>
                <w:vertAlign w:val="baseline"/>
                <w:rtl w:val="0"/>
              </w:rPr>
              <w:t xml:space="preserve"> convertito con modificazioni dalla L. 21 settembre 2018, n. 108 art. 6 (Proroga di termini previsti da disposizioni legislative);</w:t>
            </w:r>
          </w:p>
        </w:tc>
      </w:tr>
      <w:tr>
        <w:trPr>
          <w:cantSplit w:val="0"/>
          <w:tblHeader w:val="0"/>
        </w:trPr>
        <w:tc>
          <w:tcPr>
            <w:vAlign w:val="top"/>
          </w:tcPr>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hyperlink r:id="rId8">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Decreto Legislativo 13 aprile 2017 n. 66</w:t>
              </w:r>
            </w:hyperlink>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(Norme per la promozione dell'inclusione scolastica degli studenti con disabilità, a norma dell'articolo 1, commi 180 e 181, lettera c), della legge 13 luglio 2015, n. 107);</w:t>
            </w:r>
          </w:p>
        </w:tc>
      </w:tr>
      <w:tr>
        <w:trPr>
          <w:cantSplit w:val="0"/>
          <w:tblHeader w:val="0"/>
        </w:trPr>
        <w:tc>
          <w:tcPr>
            <w:vAlign w:val="top"/>
          </w:tcPr>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hyperlink r:id="rId9">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Decreto Legislativo 13 aprile 2017 n. 62</w:t>
              </w:r>
            </w:hyperlink>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(Norme in materia di valutazione e certificazione delle competenze nel primo ciclo ed esami di Stato, a norma dell'articolo 1, commi 180 e 181, lettera i), della legge 13 luglio 2015, n. 107);</w:t>
            </w:r>
          </w:p>
        </w:tc>
      </w:tr>
      <w:tr>
        <w:trPr>
          <w:cantSplit w:val="0"/>
          <w:tblHeader w:val="0"/>
        </w:trPr>
        <w:tc>
          <w:tcPr>
            <w:vAlign w:val="top"/>
          </w:tcPr>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hyperlink r:id="rId10">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Legge 13 luglio 2015 n. 107</w:t>
              </w:r>
            </w:hyperlink>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(Riforma del sistema nazionale di istruzione e formazione e delega per il riordino delle disposizioni legislative vigenti);</w:t>
            </w:r>
          </w:p>
        </w:tc>
      </w:tr>
      <w:tr>
        <w:trPr>
          <w:cantSplit w:val="0"/>
          <w:tblHeader w:val="0"/>
        </w:trPr>
        <w:tc>
          <w:tcPr>
            <w:vAlign w:val="top"/>
          </w:tcPr>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Decreto del Presidente della Repubblica 22 giugno 2009 n. 122 </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(Regolamento recante coordinamento delle norme vigenti per la valutazione degli alunni e ulteriori modalità applicative in materia, ai sensi degli articoli 2 e 3 del decreto-legge 1° settembre 2008, n. 137, convertito, con modificazioni, dalla legge 30 ottobre 2008, n. 169);</w:t>
            </w:r>
          </w:p>
        </w:tc>
      </w:tr>
      <w:tr>
        <w:trPr>
          <w:cantSplit w:val="0"/>
          <w:tblHeader w:val="0"/>
        </w:trPr>
        <w:tc>
          <w:tcPr>
            <w:vAlign w:val="top"/>
          </w:tcPr>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3 marzo 2009 n. 18</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(Ratifica ed esecuzione della Convenzione delle Nazioni Unite sui diritti delle persone con disabilità, con Protocollo opzionale, fatta a New York il 13 dicembre 2006 e istituzione dell'Osservatorio nazionale sulla condizione delle persone con disabilità);</w:t>
            </w:r>
          </w:p>
        </w:tc>
      </w:tr>
      <w:tr>
        <w:trPr>
          <w:cantSplit w:val="0"/>
          <w:tblHeader w:val="0"/>
        </w:trPr>
        <w:tc>
          <w:tcPr>
            <w:vAlign w:val="top"/>
          </w:tcPr>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30 ottobre 2008 n. 169</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(Conversione in legge, con modificazioni, del decreto-legge 1º settembre 2008, n. 137, recante disposizioni urgenti in materia di istruzione e università);</w:t>
            </w:r>
          </w:p>
        </w:tc>
      </w:tr>
      <w:tr>
        <w:trPr>
          <w:cantSplit w:val="0"/>
          <w:tblHeader w:val="0"/>
        </w:trPr>
        <w:tc>
          <w:tcPr>
            <w:vAlign w:val="top"/>
          </w:tcPr>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11 gennaio 2007 n. 1</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(Disposizioni in materia di esami di Stato conclusivi dei corsi di studio di istruzione secondaria superiore e delega al Governo in materia di raccordo tra la scuola e le università</w:t>
            </w:r>
          </w:p>
        </w:tc>
      </w:tr>
      <w:tr>
        <w:trPr>
          <w:cantSplit w:val="0"/>
          <w:tblHeader w:val="0"/>
        </w:trPr>
        <w:tc>
          <w:tcPr>
            <w:vAlign w:val="top"/>
          </w:tcPr>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28 marzo 2003 n. 53</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(Delega al Governo per la definizione delle norme generali sull'istruzione e dei livelli essenziali delle prestazioni in materia di istruzione e formazione professionale);</w:t>
            </w:r>
          </w:p>
        </w:tc>
      </w:tr>
      <w:tr>
        <w:trPr>
          <w:cantSplit w:val="0"/>
          <w:tblHeader w:val="0"/>
        </w:trPr>
        <w:tc>
          <w:tcPr>
            <w:vAlign w:val="top"/>
          </w:tcPr>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Ordinanza Ministeriale 21 maggio 2001 n. 90</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art. 15 </w:t>
            </w:r>
          </w:p>
        </w:tc>
      </w:tr>
      <w:tr>
        <w:trPr>
          <w:cantSplit w:val="0"/>
          <w:tblHeader w:val="0"/>
        </w:trPr>
        <w:tc>
          <w:tcPr>
            <w:vAlign w:val="top"/>
          </w:tcPr>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Decreto del Presidente della Repubblica 23 luglio 1998 n. 323</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(Regolamento recante disciplina degli esami di Stato conclusivi dei corsi di studio di istruzione secondaria superiore, a norma dell'articolo 1 della legge 10 dicembre 1997, n. 425.);</w:t>
            </w:r>
          </w:p>
        </w:tc>
      </w:tr>
      <w:tr>
        <w:trPr>
          <w:cantSplit w:val="0"/>
          <w:tblHeader w:val="0"/>
        </w:trPr>
        <w:tc>
          <w:tcPr>
            <w:vAlign w:val="top"/>
          </w:tcPr>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Ordinanza Ministeriale del 29 luglio 1997 n. 455</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art. 4 comma 6 (Educazione in età adulta-Istruzione e formazione);</w:t>
            </w:r>
          </w:p>
        </w:tc>
      </w:tr>
      <w:tr>
        <w:trPr>
          <w:cantSplit w:val="0"/>
          <w:tblHeader w:val="0"/>
        </w:trPr>
        <w:tc>
          <w:tcPr>
            <w:vAlign w:val="top"/>
          </w:tcPr>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Decreto Legislativo 16 aprile 1994 n. 297</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(Approvazione del testo unico delle disposizioni legislative vigenti in materia di istruzione, relative alle scuole di ogni ordine e grado), art. 318;</w:t>
            </w:r>
          </w:p>
        </w:tc>
      </w:tr>
      <w:tr>
        <w:trPr>
          <w:cantSplit w:val="0"/>
          <w:tblHeader w:val="0"/>
        </w:trPr>
        <w:tc>
          <w:tcPr>
            <w:vAlign w:val="top"/>
          </w:tcPr>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5 febbraio 1992 n. 104</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(Legge-quadro per l'assistenza, l'integrazione sociale e i diritti delle persone handicappate);</w:t>
            </w:r>
          </w:p>
        </w:tc>
      </w:tr>
      <w:tr>
        <w:trPr>
          <w:cantSplit w:val="0"/>
          <w:tblHeader w:val="0"/>
        </w:trPr>
        <w:tc>
          <w:tcPr>
            <w:vAlign w:val="top"/>
          </w:tcPr>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Circolare Ministeriale del 22 settembre 1988 n. 262</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(Attuazione della sentenza della Corte costituzionale n. 215 del 3 giugno 1987. Iscrizione e frequenza nella scuola secondaria di II grado degli alunni portatori di handicap);</w:t>
            </w:r>
          </w:p>
        </w:tc>
      </w:tr>
      <w:tr>
        <w:trPr>
          <w:cantSplit w:val="0"/>
          <w:tblHeader w:val="0"/>
        </w:trPr>
        <w:tc>
          <w:tcPr>
            <w:vAlign w:val="top"/>
          </w:tcPr>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Sentenza Corte Costituzionale del 3 giugno 1987 n. 215</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(Giudizio di legittimità costituzionale riguardante della legge 30 marzo 1971, n. 118 - recante "Conversione in legge del D.L. 30 gennaio 1971, n. 5 e nuove norme in favore dei mutilati ed invalidi civili).</w:t>
            </w:r>
          </w:p>
        </w:tc>
      </w:tr>
    </w:tbl>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567" w:top="567" w:left="1134" w:right="567" w:header="709" w:footer="709"/>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D">
    <w:pPr>
      <w:jc w:val="center"/>
      <w:rPr>
        <w:rFonts w:ascii="Arial" w:cs="Arial" w:eastAsia="Arial" w:hAnsi="Arial"/>
        <w:sz w:val="12"/>
        <w:szCs w:val="12"/>
      </w:rPr>
    </w:pPr>
    <w:r w:rsidDel="00000000" w:rsidR="00000000" w:rsidRPr="00000000">
      <w:rPr>
        <w:rFonts w:ascii="Arial" w:cs="Arial" w:eastAsia="Arial" w:hAnsi="Arial"/>
        <w:sz w:val="12"/>
        <w:szCs w:val="12"/>
        <w:rtl w:val="0"/>
      </w:rPr>
      <w:t xml:space="preserve">ACCORDO DI PROGRAMMA PER L'INCLUSIONE DELLE  STUDENTESSE E STUDENTI  IN CONDIZIONE DI DISABILITÀ </w:t>
    </w:r>
  </w:p>
  <w:p w:rsidR="00000000" w:rsidDel="00000000" w:rsidP="00000000" w:rsidRDefault="00000000" w:rsidRPr="00000000" w14:paraId="0000026E">
    <w:pPr>
      <w:jc w:val="center"/>
      <w:rPr/>
    </w:pPr>
    <w:r w:rsidDel="00000000" w:rsidR="00000000" w:rsidRPr="00000000">
      <w:rPr>
        <w:rFonts w:ascii="Arial" w:cs="Arial" w:eastAsia="Arial" w:hAnsi="Arial"/>
        <w:sz w:val="12"/>
        <w:szCs w:val="12"/>
        <w:rtl w:val="0"/>
      </w:rPr>
      <w:t xml:space="preserve">NELLE SCUOLE DELLA PROVINCIA DI PESARO E URBINO - </w:t>
    </w:r>
    <w:hyperlink r:id="rId1">
      <w:r w:rsidDel="00000000" w:rsidR="00000000" w:rsidRPr="00000000">
        <w:rPr>
          <w:rFonts w:ascii="Arial" w:cs="Arial" w:eastAsia="Arial" w:hAnsi="Arial"/>
          <w:color w:val="1155cc"/>
          <w:sz w:val="12"/>
          <w:szCs w:val="12"/>
          <w:u w:val="single"/>
          <w:rtl w:val="0"/>
        </w:rPr>
        <w:t xml:space="preserve">aa.ss</w:t>
      </w:r>
    </w:hyperlink>
    <w:r w:rsidDel="00000000" w:rsidR="00000000" w:rsidRPr="00000000">
      <w:rPr>
        <w:rFonts w:ascii="Arial" w:cs="Arial" w:eastAsia="Arial" w:hAnsi="Arial"/>
        <w:sz w:val="12"/>
        <w:szCs w:val="12"/>
        <w:rtl w:val="0"/>
      </w:rPr>
      <w:t xml:space="preserve">. 2026-2031</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F">
    <w:pPr>
      <w:jc w:val="center"/>
      <w:rPr>
        <w:rFonts w:ascii="Arial" w:cs="Arial" w:eastAsia="Arial" w:hAnsi="Arial"/>
        <w:sz w:val="12"/>
        <w:szCs w:val="12"/>
      </w:rPr>
    </w:pPr>
    <w:r w:rsidDel="00000000" w:rsidR="00000000" w:rsidRPr="00000000">
      <w:rPr>
        <w:rFonts w:ascii="Arial" w:cs="Arial" w:eastAsia="Arial" w:hAnsi="Arial"/>
        <w:sz w:val="12"/>
        <w:szCs w:val="12"/>
        <w:rtl w:val="0"/>
      </w:rPr>
      <w:t xml:space="preserve">ACCORDO DI PROGRAMMA PER L'INCLUSIONE DELLE  STUDENTESSE E DEGLI STUDENTI  IN CONDIZIONE DI DISABILITÀ </w:t>
    </w:r>
  </w:p>
  <w:p w:rsidR="00000000" w:rsidDel="00000000" w:rsidP="00000000" w:rsidRDefault="00000000" w:rsidRPr="00000000" w14:paraId="00000270">
    <w:pPr>
      <w:jc w:val="center"/>
      <w:rPr>
        <w:rFonts w:ascii="Arial" w:cs="Arial" w:eastAsia="Arial" w:hAnsi="Arial"/>
        <w:sz w:val="12"/>
        <w:szCs w:val="12"/>
      </w:rPr>
    </w:pPr>
    <w:r w:rsidDel="00000000" w:rsidR="00000000" w:rsidRPr="00000000">
      <w:rPr>
        <w:rFonts w:ascii="Arial" w:cs="Arial" w:eastAsia="Arial" w:hAnsi="Arial"/>
        <w:sz w:val="12"/>
        <w:szCs w:val="12"/>
        <w:rtl w:val="0"/>
      </w:rPr>
      <w:t xml:space="preserve">NELLE SCUOLE DELLA PROVINCIA DI PESARO E URBINO - </w:t>
    </w:r>
    <w:hyperlink r:id="rId1">
      <w:r w:rsidDel="00000000" w:rsidR="00000000" w:rsidRPr="00000000">
        <w:rPr>
          <w:rFonts w:ascii="Arial" w:cs="Arial" w:eastAsia="Arial" w:hAnsi="Arial"/>
          <w:color w:val="1155cc"/>
          <w:sz w:val="12"/>
          <w:szCs w:val="12"/>
          <w:u w:val="single"/>
          <w:rtl w:val="0"/>
        </w:rPr>
        <w:t xml:space="preserve">aa.ss</w:t>
      </w:r>
    </w:hyperlink>
    <w:r w:rsidDel="00000000" w:rsidR="00000000" w:rsidRPr="00000000">
      <w:rPr>
        <w:rFonts w:ascii="Arial" w:cs="Arial" w:eastAsia="Arial" w:hAnsi="Arial"/>
        <w:sz w:val="12"/>
        <w:szCs w:val="12"/>
        <w:rtl w:val="0"/>
      </w:rPr>
      <w:t xml:space="preserve">. 2026-2031</w:t>
    </w:r>
  </w:p>
  <w:p w:rsidR="00000000" w:rsidDel="00000000" w:rsidP="00000000" w:rsidRDefault="00000000" w:rsidRPr="00000000" w14:paraId="00000271">
    <w:pPr>
      <w:jc w:val="right"/>
      <w:rPr>
        <w:rFonts w:ascii="Arial" w:cs="Arial" w:eastAsia="Arial" w:hAnsi="Arial"/>
        <w:sz w:val="12"/>
        <w:szCs w:val="12"/>
      </w:rPr>
    </w:pPr>
    <w:r w:rsidDel="00000000" w:rsidR="00000000" w:rsidRPr="00000000">
      <w:rPr>
        <w:rFonts w:ascii="Arial" w:cs="Arial" w:eastAsia="Arial" w:hAnsi="Arial"/>
        <w:sz w:val="12"/>
        <w:szCs w:val="12"/>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0">
    <w:pPr>
      <w:ind w:left="1460" w:right="1400" w:firstLine="0"/>
      <w:jc w:val="cente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1836900" cy="56029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36900" cy="560290"/>
                  </a:xfrm>
                  <a:prstGeom prst="rect"/>
                  <a:ln/>
                </pic:spPr>
              </pic:pic>
            </a:graphicData>
          </a:graphic>
        </wp:inline>
      </w:drawing>
    </w:r>
    <w:r w:rsidDel="00000000" w:rsidR="00000000" w:rsidRPr="00000000">
      <w:rPr>
        <w:rtl w:val="0"/>
      </w:rPr>
    </w:r>
  </w:p>
  <w:p w:rsidR="00000000" w:rsidDel="00000000" w:rsidP="00000000" w:rsidRDefault="00000000" w:rsidRPr="00000000" w14:paraId="00000261">
    <w:pPr>
      <w:ind w:left="1460" w:right="140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Ufficio Scolastico Regionale per le Marche</w:t>
    </w:r>
  </w:p>
  <w:p w:rsidR="00000000" w:rsidDel="00000000" w:rsidP="00000000" w:rsidRDefault="00000000" w:rsidRPr="00000000" w14:paraId="00000262">
    <w:pPr>
      <w:tabs>
        <w:tab w:val="left" w:leader="none" w:pos="3285"/>
      </w:tabs>
      <w:spacing w:before="20" w:line="276" w:lineRule="auto"/>
      <w:ind w:left="20" w:firstLine="6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Ufficio VI - Ambito Territoriale per la Provincia di Pesaro e Urbino</w:t>
    </w:r>
  </w:p>
  <w:p w:rsidR="00000000" w:rsidDel="00000000" w:rsidP="00000000" w:rsidRDefault="00000000" w:rsidRPr="00000000" w14:paraId="00000263">
    <w:pPr>
      <w:tabs>
        <w:tab w:val="left" w:leader="none" w:pos="3285"/>
      </w:tabs>
      <w:spacing w:before="20" w:line="276" w:lineRule="auto"/>
      <w:ind w:left="20" w:firstLine="6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264">
    <w:pPr>
      <w:tabs>
        <w:tab w:val="left" w:leader="none" w:pos="3285"/>
      </w:tabs>
      <w:spacing w:before="20" w:line="276" w:lineRule="auto"/>
      <w:ind w:left="20" w:firstLine="6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Ambiti Territoriali Sociali 1 - 3 - 4 - 5 - 6 – 7</w:t>
    </w:r>
  </w:p>
  <w:p w:rsidR="00000000" w:rsidDel="00000000" w:rsidP="00000000" w:rsidRDefault="00000000" w:rsidRPr="00000000" w14:paraId="00000265">
    <w:pPr>
      <w:tabs>
        <w:tab w:val="left" w:leader="none" w:pos="3285"/>
      </w:tabs>
      <w:spacing w:before="20" w:line="276" w:lineRule="auto"/>
      <w:ind w:left="20" w:firstLine="6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Azienda Sanitaria Territoriale Pesaro e Urbino</w:t>
    </w:r>
  </w:p>
  <w:p w:rsidR="00000000" w:rsidDel="00000000" w:rsidP="00000000" w:rsidRDefault="00000000" w:rsidRPr="00000000" w14:paraId="00000266">
    <w:pPr>
      <w:tabs>
        <w:tab w:val="left" w:leader="none" w:pos="3285"/>
      </w:tabs>
      <w:spacing w:before="20" w:line="276" w:lineRule="auto"/>
      <w:ind w:left="20" w:firstLine="6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Centro Territoriale di Supporto</w:t>
    </w:r>
  </w:p>
  <w:p w:rsidR="00000000" w:rsidDel="00000000" w:rsidP="00000000" w:rsidRDefault="00000000" w:rsidRPr="00000000" w14:paraId="00000267">
    <w:pPr>
      <w:tabs>
        <w:tab w:val="left" w:leader="none" w:pos="3285"/>
      </w:tabs>
      <w:spacing w:before="20" w:line="276" w:lineRule="auto"/>
      <w:ind w:left="20" w:firstLine="6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Provincia di Pesaro e Urbino</w:t>
    </w:r>
  </w:p>
  <w:p w:rsidR="00000000" w:rsidDel="00000000" w:rsidP="00000000" w:rsidRDefault="00000000" w:rsidRPr="00000000" w14:paraId="00000268">
    <w:pPr>
      <w:ind w:left="1460" w:right="1400" w:firstLine="0"/>
      <w:jc w:val="center"/>
      <w:rPr>
        <w:rFonts w:ascii="Arial" w:cs="Arial" w:eastAsia="Arial" w:hAnsi="Arial"/>
        <w:b w:val="1"/>
        <w:bCs w:val="1"/>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32"/>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0"/>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Noto Sans Symbols" w:cs="Noto Sans Symbols" w:eastAsia="Noto Sans Symbols" w:hAnsi="Noto Sans Symbols"/>
        <w:color w:val="000000"/>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0"/>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1">
    <w:lvl w:ilvl="0">
      <w:start w:val="0"/>
      <w:numFmt w:val="bullet"/>
      <w:lvlText w:val="●"/>
      <w:lvlJc w:val="left"/>
      <w:pPr>
        <w:ind w:left="720" w:hanging="360"/>
      </w:pPr>
      <w:rPr>
        <w:rFonts w:ascii="Noto Sans Symbols" w:cs="Noto Sans Symbols" w:eastAsia="Noto Sans Symbols" w:hAnsi="Noto Sans Symbols"/>
        <w:vertAlign w:val="baseline"/>
      </w:rPr>
    </w:lvl>
    <w:lvl w:ilvl="1">
      <w:start w:val="0"/>
      <w:numFmt w:val="bullet"/>
      <w:lvlText w:val="•"/>
      <w:lvlJc w:val="left"/>
      <w:pPr>
        <w:ind w:left="1440" w:hanging="360"/>
      </w:pPr>
      <w:rPr>
        <w:rFonts w:ascii="Times New Roman" w:cs="Times New Roman" w:eastAsia="Times New Roman" w:hAnsi="Times New Roman"/>
        <w:vertAlign w:val="baseline"/>
      </w:rPr>
    </w:lvl>
    <w:lvl w:ilvl="2">
      <w:start w:val="0"/>
      <w:numFmt w:val="bullet"/>
      <w:lvlText w:val="•"/>
      <w:lvlJc w:val="left"/>
      <w:pPr>
        <w:ind w:left="2160" w:hanging="360"/>
      </w:pPr>
      <w:rPr>
        <w:rFonts w:ascii="Times New Roman" w:cs="Times New Roman" w:eastAsia="Times New Roman" w:hAnsi="Times New Roman"/>
        <w:vertAlign w:val="baseline"/>
      </w:rPr>
    </w:lvl>
    <w:lvl w:ilvl="3">
      <w:start w:val="0"/>
      <w:numFmt w:val="bullet"/>
      <w:lvlText w:val="•"/>
      <w:lvlJc w:val="left"/>
      <w:pPr>
        <w:ind w:left="2880" w:hanging="360"/>
      </w:pPr>
      <w:rPr>
        <w:rFonts w:ascii="Times New Roman" w:cs="Times New Roman" w:eastAsia="Times New Roman" w:hAnsi="Times New Roman"/>
        <w:vertAlign w:val="baseline"/>
      </w:rPr>
    </w:lvl>
    <w:lvl w:ilvl="4">
      <w:start w:val="0"/>
      <w:numFmt w:val="bullet"/>
      <w:lvlText w:val="•"/>
      <w:lvlJc w:val="left"/>
      <w:pPr>
        <w:ind w:left="3600" w:hanging="360"/>
      </w:pPr>
      <w:rPr>
        <w:rFonts w:ascii="Times New Roman" w:cs="Times New Roman" w:eastAsia="Times New Roman" w:hAnsi="Times New Roman"/>
        <w:vertAlign w:val="baseline"/>
      </w:rPr>
    </w:lvl>
    <w:lvl w:ilvl="5">
      <w:start w:val="0"/>
      <w:numFmt w:val="bullet"/>
      <w:lvlText w:val="•"/>
      <w:lvlJc w:val="left"/>
      <w:pPr>
        <w:ind w:left="4320" w:hanging="360"/>
      </w:pPr>
      <w:rPr>
        <w:rFonts w:ascii="Times New Roman" w:cs="Times New Roman" w:eastAsia="Times New Roman" w:hAnsi="Times New Roman"/>
        <w:vertAlign w:val="baseline"/>
      </w:rPr>
    </w:lvl>
    <w:lvl w:ilvl="6">
      <w:start w:val="0"/>
      <w:numFmt w:val="bullet"/>
      <w:lvlText w:val="•"/>
      <w:lvlJc w:val="left"/>
      <w:pPr>
        <w:ind w:left="5040" w:hanging="360"/>
      </w:pPr>
      <w:rPr>
        <w:rFonts w:ascii="Times New Roman" w:cs="Times New Roman" w:eastAsia="Times New Roman" w:hAnsi="Times New Roman"/>
        <w:vertAlign w:val="baseline"/>
      </w:rPr>
    </w:lvl>
    <w:lvl w:ilvl="7">
      <w:start w:val="0"/>
      <w:numFmt w:val="bullet"/>
      <w:lvlText w:val="•"/>
      <w:lvlJc w:val="left"/>
      <w:pPr>
        <w:ind w:left="5760" w:hanging="360"/>
      </w:pPr>
      <w:rPr>
        <w:rFonts w:ascii="Times New Roman" w:cs="Times New Roman" w:eastAsia="Times New Roman" w:hAnsi="Times New Roman"/>
        <w:vertAlign w:val="baseline"/>
      </w:rPr>
    </w:lvl>
    <w:lvl w:ilvl="8">
      <w:start w:val="0"/>
      <w:numFmt w:val="bullet"/>
      <w:lvlText w:val="•"/>
      <w:lvlJc w:val="left"/>
      <w:pPr>
        <w:ind w:left="6480" w:hanging="360"/>
      </w:pPr>
      <w:rPr>
        <w:rFonts w:ascii="Times New Roman" w:cs="Times New Roman" w:eastAsia="Times New Roman" w:hAnsi="Times New Roman"/>
        <w:vertAlign w:val="baseline"/>
      </w:rPr>
    </w:lvl>
  </w:abstractNum>
  <w:abstractNum w:abstractNumId="12">
    <w:lvl w:ilvl="0">
      <w:start w:val="0"/>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
    <w:lvl w:ilvl="0">
      <w:start w:val="132"/>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6">
    <w:lvl w:ilvl="0">
      <w:start w:val="0"/>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it-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https://www.superabile.it/cs/superabile/normativa-e-diritti/leggi/leggi-nazionali/legge-13-luglio-2015-n-107.html" TargetMode="External"/><Relationship Id="rId13" Type="http://schemas.openxmlformats.org/officeDocument/2006/relationships/header" Target="header3.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uperabile.it/cs/superabile/normativa-e-diritti/decreti/decreti-legislativi/20170612e-decreto-legislativo-13-aprile-2017-n-62.html" TargetMode="External"/><Relationship Id="rId15" Type="http://schemas.openxmlformats.org/officeDocument/2006/relationships/footer" Target="footer2.xml"/><Relationship Id="rId14" Type="http://schemas.openxmlformats.org/officeDocument/2006/relationships/footer" Target="footer3.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www.miur.gov.it/-/esami-di-stato-del-secondo-ciclo-di-istruzione-a-s-2018-2019-d-m-769-del-26-novembre-2018" TargetMode="External"/><Relationship Id="rId7" Type="http://schemas.openxmlformats.org/officeDocument/2006/relationships/hyperlink" Target="https://www.superabile.it/cs/superabile/normativa-e-diritti/leggi/leggi-nazionali/20180926e-decreto-legge-25-luglio-2018-n-91.html" TargetMode="External"/><Relationship Id="rId8" Type="http://schemas.openxmlformats.org/officeDocument/2006/relationships/hyperlink" Target="https://www.superabile.it/cs/superabile/normativa-e-diritti/decreti/decreti-legislativi/20170529e-decreto-legislativo-del-13-aprile-2017-n-66.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hyperlink" Target="http://aa.s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aa.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