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60" w:right="1400" w:firstLine="0"/>
        <w:jc w:val="center"/>
        <w:rPr>
          <w:rFonts w:ascii="Arial" w:cs="Arial" w:eastAsia="Arial" w:hAnsi="Arial"/>
          <w:sz w:val="32"/>
          <w:szCs w:val="32"/>
          <w:shd w:fill="ff9900" w:val="clear"/>
        </w:rPr>
      </w:pPr>
      <w:r w:rsidDel="00000000" w:rsidR="00000000" w:rsidRPr="00000000">
        <w:rPr>
          <w:rtl w:val="0"/>
        </w:rPr>
      </w:r>
    </w:p>
    <w:p w:rsidR="00000000" w:rsidDel="00000000" w:rsidP="00000000" w:rsidRDefault="00000000" w:rsidRPr="00000000" w14:paraId="00000002">
      <w:pPr>
        <w:tabs>
          <w:tab w:val="left" w:leader="none" w:pos="3285"/>
        </w:tabs>
        <w:spacing w:line="276" w:lineRule="auto"/>
        <w:rPr>
          <w:rFonts w:ascii="Arial" w:cs="Arial" w:eastAsia="Arial" w:hAnsi="Arial"/>
          <w:sz w:val="22"/>
          <w:szCs w:val="22"/>
          <w:highlight w:val="yellow"/>
        </w:rPr>
      </w:pPr>
      <w:r w:rsidDel="00000000" w:rsidR="00000000" w:rsidRPr="00000000">
        <w:rPr>
          <w:rFonts w:ascii="Arial" w:cs="Arial" w:eastAsia="Arial" w:hAnsi="Arial"/>
          <w:b w:val="1"/>
          <w:bCs w:val="1"/>
          <w:sz w:val="22"/>
          <w:szCs w:val="22"/>
          <w:highlight w:val="yellow"/>
          <w:rtl w:val="0"/>
        </w:rPr>
        <w:t xml:space="preserve">ATTENZIONE</w:t>
      </w:r>
      <w:r w:rsidDel="00000000" w:rsidR="00000000" w:rsidRPr="00000000">
        <w:rPr>
          <w:rFonts w:ascii="Arial" w:cs="Arial" w:eastAsia="Arial" w:hAnsi="Arial"/>
          <w:sz w:val="22"/>
          <w:szCs w:val="22"/>
          <w:highlight w:val="yellow"/>
          <w:rtl w:val="0"/>
        </w:rPr>
        <w:t xml:space="preserve">!</w:t>
      </w:r>
    </w:p>
    <w:p w:rsidR="00000000" w:rsidDel="00000000" w:rsidP="00000000" w:rsidRDefault="00000000" w:rsidRPr="00000000" w14:paraId="00000003">
      <w:pPr>
        <w:tabs>
          <w:tab w:val="left" w:leader="none" w:pos="3285"/>
        </w:tabs>
        <w:spacing w:line="276" w:lineRule="auto"/>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BREVI ISTRUZIONI DI COMPILAZIONE (da cancellare!!!): </w:t>
      </w:r>
    </w:p>
    <w:p w:rsidR="00000000" w:rsidDel="00000000" w:rsidP="00000000" w:rsidRDefault="00000000" w:rsidRPr="00000000" w14:paraId="00000004">
      <w:pPr>
        <w:numPr>
          <w:ilvl w:val="0"/>
          <w:numId w:val="2"/>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completare le parti sottolineate in giallo; </w:t>
      </w:r>
    </w:p>
    <w:p w:rsidR="00000000" w:rsidDel="00000000" w:rsidP="00000000" w:rsidRDefault="00000000" w:rsidRPr="00000000" w14:paraId="00000005">
      <w:pPr>
        <w:numPr>
          <w:ilvl w:val="0"/>
          <w:numId w:val="2"/>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rimuovere le sottolineature in giallo nelle parti completate o scelte;</w:t>
      </w:r>
    </w:p>
    <w:p w:rsidR="00000000" w:rsidDel="00000000" w:rsidP="00000000" w:rsidRDefault="00000000" w:rsidRPr="00000000" w14:paraId="00000006">
      <w:pPr>
        <w:numPr>
          <w:ilvl w:val="0"/>
          <w:numId w:val="2"/>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rimuovere il corsivo dalle parti scelte. </w:t>
      </w:r>
      <w:r w:rsidDel="00000000" w:rsidR="00000000" w:rsidRPr="00000000">
        <w:rPr>
          <w:rtl w:val="0"/>
        </w:rPr>
      </w:r>
    </w:p>
    <w:tbl>
      <w:tblPr>
        <w:tblStyle w:val="Table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f2f2f2" w:val="clear"/>
            <w:vAlign w:val="top"/>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jc w:val="center"/>
              <w:rPr>
                <w:rFonts w:ascii="Arial" w:cs="Arial" w:eastAsia="Arial" w:hAnsi="Arial"/>
                <w:sz w:val="36"/>
                <w:szCs w:val="36"/>
              </w:rPr>
            </w:pPr>
            <w:r w:rsidDel="00000000" w:rsidR="00000000" w:rsidRPr="00000000">
              <w:rPr>
                <w:rFonts w:ascii="Arial" w:cs="Arial" w:eastAsia="Arial" w:hAnsi="Arial"/>
                <w:b w:val="1"/>
                <w:bCs w:val="1"/>
                <w:sz w:val="40"/>
                <w:szCs w:val="40"/>
                <w:rtl w:val="0"/>
              </w:rPr>
              <w:t xml:space="preserve">ESAME DI MATURITÀ</w:t>
            </w:r>
            <w:r w:rsidDel="00000000" w:rsidR="00000000" w:rsidRPr="00000000">
              <w:rPr>
                <w:rtl w:val="0"/>
              </w:rPr>
            </w:r>
          </w:p>
          <w:p w:rsidR="00000000" w:rsidDel="00000000" w:rsidP="00000000" w:rsidRDefault="00000000" w:rsidRPr="00000000" w14:paraId="00000009">
            <w:pPr>
              <w:rPr>
                <w:rFonts w:ascii="Arial" w:cs="Arial" w:eastAsia="Arial" w:hAnsi="Arial"/>
                <w:sz w:val="40"/>
                <w:szCs w:val="40"/>
              </w:rPr>
            </w:pPr>
            <w:r w:rsidDel="00000000" w:rsidR="00000000" w:rsidRPr="00000000">
              <w:rPr>
                <w:rtl w:val="0"/>
              </w:rPr>
            </w:r>
          </w:p>
          <w:p w:rsidR="00000000" w:rsidDel="00000000" w:rsidP="00000000" w:rsidRDefault="00000000" w:rsidRPr="00000000" w14:paraId="0000000A">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RELAZIONE DI PRESENTAZIONE </w:t>
            </w:r>
          </w:p>
          <w:p w:rsidR="00000000" w:rsidDel="00000000" w:rsidP="00000000" w:rsidRDefault="00000000" w:rsidRPr="00000000" w14:paraId="0000000B">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ALL’ ESAME DI MATURITÀ</w:t>
            </w:r>
          </w:p>
          <w:p w:rsidR="00000000" w:rsidDel="00000000" w:rsidP="00000000" w:rsidRDefault="00000000" w:rsidRPr="00000000" w14:paraId="0000000C">
            <w:pPr>
              <w:jc w:val="center"/>
              <w:rPr>
                <w:rFonts w:ascii="Arial" w:cs="Arial" w:eastAsia="Arial" w:hAnsi="Arial"/>
                <w:sz w:val="40"/>
                <w:szCs w:val="40"/>
              </w:rPr>
            </w:pPr>
            <w:r w:rsidDel="00000000" w:rsidR="00000000" w:rsidRPr="00000000">
              <w:rPr>
                <w:rFonts w:ascii="Arial" w:cs="Arial" w:eastAsia="Arial" w:hAnsi="Arial"/>
                <w:b w:val="1"/>
                <w:bCs w:val="1"/>
                <w:smallCaps w:val="1"/>
                <w:sz w:val="40"/>
                <w:szCs w:val="40"/>
                <w:rtl w:val="0"/>
              </w:rPr>
              <w:t xml:space="preserve">del candidato con PDP</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highlight w:val="yellow"/>
                <w:u w:val="none"/>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F">
            <w:pPr>
              <w:jc w:val="center"/>
              <w:rPr>
                <w:rFonts w:ascii="Arial" w:cs="Arial" w:eastAsia="Arial" w:hAnsi="Arial"/>
                <w:sz w:val="32"/>
                <w:szCs w:val="32"/>
              </w:rPr>
            </w:pPr>
            <w:r w:rsidDel="00000000" w:rsidR="00000000" w:rsidRPr="00000000">
              <w:rPr>
                <w:rFonts w:ascii="Arial" w:cs="Arial" w:eastAsia="Arial" w:hAnsi="Arial"/>
                <w:b w:val="1"/>
                <w:bCs w:val="1"/>
                <w:smallCaps w:val="1"/>
                <w:sz w:val="32"/>
                <w:szCs w:val="32"/>
                <w:rtl w:val="0"/>
              </w:rPr>
              <w:t xml:space="preserve">Allegato Riservato al Documento del Consiglio di </w:t>
            </w:r>
            <w:r w:rsidDel="00000000" w:rsidR="00000000" w:rsidRPr="00000000">
              <w:rPr>
                <w:rFonts w:ascii="Arial" w:cs="Arial" w:eastAsia="Arial" w:hAnsi="Arial"/>
                <w:b w:val="1"/>
                <w:bCs w:val="1"/>
                <w:smallCaps w:val="1"/>
                <w:sz w:val="40"/>
                <w:szCs w:val="40"/>
                <w:rtl w:val="0"/>
              </w:rPr>
              <w:t xml:space="preserve">c</w:t>
            </w:r>
            <w:r w:rsidDel="00000000" w:rsidR="00000000" w:rsidRPr="00000000">
              <w:rPr>
                <w:rFonts w:ascii="Arial" w:cs="Arial" w:eastAsia="Arial" w:hAnsi="Arial"/>
                <w:b w:val="1"/>
                <w:bCs w:val="1"/>
                <w:smallCaps w:val="1"/>
                <w:sz w:val="32"/>
                <w:szCs w:val="32"/>
                <w:rtl w:val="0"/>
              </w:rPr>
              <w:t xml:space="preserve">lasse</w:t>
            </w:r>
            <w:r w:rsidDel="00000000" w:rsidR="00000000" w:rsidRPr="00000000">
              <w:rPr>
                <w:rtl w:val="0"/>
              </w:rPr>
            </w:r>
          </w:p>
          <w:p w:rsidR="00000000" w:rsidDel="00000000" w:rsidP="00000000" w:rsidRDefault="00000000" w:rsidRPr="00000000" w14:paraId="00000010">
            <w:pPr>
              <w:jc w:val="center"/>
              <w:rPr>
                <w:rFonts w:ascii="Arial" w:cs="Arial" w:eastAsia="Arial" w:hAnsi="Arial"/>
                <w:sz w:val="36"/>
                <w:szCs w:val="36"/>
              </w:rPr>
            </w:pPr>
            <w:r w:rsidDel="00000000" w:rsidR="00000000" w:rsidRPr="00000000">
              <w:rPr>
                <w:rFonts w:ascii="Arial" w:cs="Arial" w:eastAsia="Arial" w:hAnsi="Arial"/>
                <w:i w:val="1"/>
                <w:iCs w:val="1"/>
                <w:sz w:val="22"/>
                <w:szCs w:val="22"/>
                <w:rtl w:val="0"/>
              </w:rPr>
              <w:t xml:space="preserve">(data)</w:t>
            </w:r>
            <w:r w:rsidDel="00000000" w:rsidR="00000000" w:rsidRPr="00000000">
              <w:rPr>
                <w:rtl w:val="0"/>
              </w:rPr>
            </w:r>
          </w:p>
          <w:p w:rsidR="00000000" w:rsidDel="00000000" w:rsidP="00000000" w:rsidRDefault="00000000" w:rsidRPr="00000000" w14:paraId="00000011">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2">
            <w:pPr>
              <w:jc w:val="center"/>
              <w:rPr>
                <w:rFonts w:ascii="Arial" w:cs="Arial" w:eastAsia="Arial" w:hAnsi="Arial"/>
                <w:sz w:val="32"/>
                <w:szCs w:val="32"/>
              </w:rPr>
            </w:pPr>
            <w:r w:rsidDel="00000000" w:rsidR="00000000" w:rsidRPr="00000000">
              <w:rPr>
                <w:rFonts w:ascii="Arial" w:cs="Arial" w:eastAsia="Arial" w:hAnsi="Arial"/>
                <w:sz w:val="32"/>
                <w:szCs w:val="32"/>
                <w:rtl w:val="0"/>
              </w:rPr>
              <w:t xml:space="preserve">DENOMINAZIONE TITOLO DI STUDIO CONSEGUITO</w:t>
            </w:r>
          </w:p>
          <w:p w:rsidR="00000000" w:rsidDel="00000000" w:rsidP="00000000" w:rsidRDefault="00000000" w:rsidRPr="00000000" w14:paraId="00000013">
            <w:pPr>
              <w:jc w:val="center"/>
              <w:rPr>
                <w:rFonts w:ascii="Arial" w:cs="Arial" w:eastAsia="Arial" w:hAnsi="Arial"/>
                <w:b w:val="1"/>
                <w:bCs w:val="1"/>
                <w:color w:val="111111"/>
                <w:sz w:val="24"/>
                <w:szCs w:val="24"/>
              </w:rPr>
            </w:pP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i w:val="1"/>
                <w:iCs w:val="1"/>
                <w:sz w:val="22"/>
                <w:szCs w:val="22"/>
                <w:highlight w:val="yellow"/>
                <w:rtl w:val="0"/>
              </w:rPr>
              <w:t xml:space="preserve">titolo</w:t>
            </w:r>
            <w:r w:rsidDel="00000000" w:rsidR="00000000" w:rsidRPr="00000000">
              <w:rPr>
                <w:rFonts w:ascii="Arial" w:cs="Arial" w:eastAsia="Arial" w:hAnsi="Arial"/>
                <w:i w:val="1"/>
                <w:iCs w:val="1"/>
                <w:sz w:val="22"/>
                <w:szCs w:val="22"/>
                <w:rtl w:val="0"/>
              </w:rPr>
              <w:t xml:space="preserve">)</w:t>
            </w:r>
            <w:r w:rsidDel="00000000" w:rsidR="00000000" w:rsidRPr="00000000">
              <w:rPr>
                <w:rtl w:val="0"/>
              </w:rPr>
            </w:r>
          </w:p>
          <w:p w:rsidR="00000000" w:rsidDel="00000000" w:rsidP="00000000" w:rsidRDefault="00000000" w:rsidRPr="00000000" w14:paraId="00000014">
            <w:pPr>
              <w:widowControl w:val="0"/>
              <w:jc w:val="center"/>
              <w:rPr>
                <w:rFonts w:ascii="Arial" w:cs="Arial" w:eastAsia="Arial" w:hAnsi="Arial"/>
                <w:b w:val="1"/>
                <w:bCs w:val="1"/>
                <w:color w:val="111111"/>
                <w:sz w:val="24"/>
                <w:szCs w:val="24"/>
              </w:rPr>
            </w:pPr>
            <w:r w:rsidDel="00000000" w:rsidR="00000000" w:rsidRPr="00000000">
              <w:rPr>
                <w:rtl w:val="0"/>
              </w:rPr>
            </w:r>
          </w:p>
          <w:p w:rsidR="00000000" w:rsidDel="00000000" w:rsidP="00000000" w:rsidRDefault="00000000" w:rsidRPr="00000000" w14:paraId="00000015">
            <w:pPr>
              <w:widowControl w:val="0"/>
              <w:jc w:val="center"/>
              <w:rPr>
                <w:rFonts w:ascii="Arial" w:cs="Arial" w:eastAsia="Arial" w:hAnsi="Arial"/>
                <w:b w:val="1"/>
                <w:bCs w:val="1"/>
                <w:color w:val="111111"/>
                <w:sz w:val="24"/>
                <w:szCs w:val="24"/>
              </w:rPr>
            </w:pPr>
            <w:r w:rsidDel="00000000" w:rsidR="00000000" w:rsidRPr="00000000">
              <w:rPr>
                <w:rtl w:val="0"/>
              </w:rPr>
            </w:r>
          </w:p>
          <w:p w:rsidR="00000000" w:rsidDel="00000000" w:rsidP="00000000" w:rsidRDefault="00000000" w:rsidRPr="00000000" w14:paraId="00000016">
            <w:pPr>
              <w:widowControl w:val="0"/>
              <w:jc w:val="center"/>
              <w:rPr>
                <w:rFonts w:ascii="Arial" w:cs="Arial" w:eastAsia="Arial" w:hAnsi="Arial"/>
                <w:b w:val="1"/>
                <w:bCs w:val="1"/>
                <w:color w:val="111111"/>
                <w:sz w:val="24"/>
                <w:szCs w:val="24"/>
              </w:rPr>
            </w:pPr>
            <w:r w:rsidDel="00000000" w:rsidR="00000000" w:rsidRPr="00000000">
              <w:rPr>
                <w:rFonts w:ascii="Arial" w:cs="Arial" w:eastAsia="Arial" w:hAnsi="Arial"/>
                <w:b w:val="1"/>
                <w:bCs w:val="1"/>
                <w:color w:val="111111"/>
                <w:sz w:val="24"/>
                <w:szCs w:val="24"/>
                <w:rtl w:val="0"/>
              </w:rPr>
              <w:t xml:space="preserve">Profilo di indirizzo  </w:t>
            </w:r>
          </w:p>
          <w:p w:rsidR="00000000" w:rsidDel="00000000" w:rsidP="00000000" w:rsidRDefault="00000000" w:rsidRPr="00000000" w14:paraId="00000017">
            <w:pPr>
              <w:jc w:val="center"/>
              <w:rPr>
                <w:rFonts w:ascii="Arial" w:cs="Arial" w:eastAsia="Arial" w:hAnsi="Arial"/>
                <w:b w:val="1"/>
                <w:bCs w:val="1"/>
                <w:color w:val="111111"/>
                <w:sz w:val="24"/>
                <w:szCs w:val="24"/>
                <w:highlight w:val="yellow"/>
              </w:rPr>
            </w:pP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i w:val="1"/>
                <w:iCs w:val="1"/>
                <w:sz w:val="22"/>
                <w:szCs w:val="22"/>
                <w:highlight w:val="yellow"/>
                <w:rtl w:val="0"/>
              </w:rPr>
              <w:t xml:space="preserve">indirizzo</w:t>
            </w:r>
            <w:r w:rsidDel="00000000" w:rsidR="00000000" w:rsidRPr="00000000">
              <w:rPr>
                <w:rFonts w:ascii="Arial" w:cs="Arial" w:eastAsia="Arial" w:hAnsi="Arial"/>
                <w:i w:val="1"/>
                <w:iCs w:val="1"/>
                <w:sz w:val="22"/>
                <w:szCs w:val="22"/>
                <w:rtl w:val="0"/>
              </w:rPr>
              <w:t xml:space="preserve">)</w:t>
            </w:r>
            <w:r w:rsidDel="00000000" w:rsidR="00000000" w:rsidRPr="00000000">
              <w:rPr>
                <w:rtl w:val="0"/>
              </w:rPr>
            </w:r>
          </w:p>
          <w:p w:rsidR="00000000" w:rsidDel="00000000" w:rsidP="00000000" w:rsidRDefault="00000000" w:rsidRPr="00000000" w14:paraId="00000018">
            <w:pPr>
              <w:widowControl w:val="0"/>
              <w:jc w:val="center"/>
              <w:rPr>
                <w:rFonts w:ascii="Arial" w:cs="Arial" w:eastAsia="Arial" w:hAnsi="Arial"/>
                <w:b w:val="1"/>
                <w:bCs w:val="1"/>
                <w:color w:val="111111"/>
                <w:sz w:val="24"/>
                <w:szCs w:val="24"/>
                <w:highlight w:val="yellow"/>
              </w:rPr>
            </w:pPr>
            <w:r w:rsidDel="00000000" w:rsidR="00000000" w:rsidRPr="00000000">
              <w:rPr>
                <w:rtl w:val="0"/>
              </w:rPr>
            </w:r>
          </w:p>
          <w:p w:rsidR="00000000" w:rsidDel="00000000" w:rsidP="00000000" w:rsidRDefault="00000000" w:rsidRPr="00000000" w14:paraId="00000019">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A">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B">
            <w:pPr>
              <w:jc w:val="center"/>
              <w:rPr>
                <w:rFonts w:ascii="Arial" w:cs="Arial" w:eastAsia="Arial" w:hAnsi="Arial"/>
                <w:sz w:val="32"/>
                <w:szCs w:val="32"/>
                <w:highlight w:val="yellow"/>
              </w:rPr>
            </w:pPr>
            <w:r w:rsidDel="00000000" w:rsidR="00000000" w:rsidRPr="00000000">
              <w:rPr>
                <w:rFonts w:ascii="Arial" w:cs="Arial" w:eastAsia="Arial" w:hAnsi="Arial"/>
                <w:sz w:val="32"/>
                <w:szCs w:val="32"/>
                <w:highlight w:val="yellow"/>
                <w:rtl w:val="0"/>
              </w:rPr>
              <w:t xml:space="preserve">DENOMINAZIONE ISTITUTO</w:t>
            </w:r>
          </w:p>
          <w:p w:rsidR="00000000" w:rsidDel="00000000" w:rsidP="00000000" w:rsidRDefault="00000000" w:rsidRPr="00000000" w14:paraId="0000001C">
            <w:pPr>
              <w:jc w:val="center"/>
              <w:rPr>
                <w:rFonts w:ascii="Arial" w:cs="Arial" w:eastAsia="Arial" w:hAnsi="Arial"/>
                <w:sz w:val="32"/>
                <w:szCs w:val="32"/>
                <w:highlight w:val="yellow"/>
              </w:rPr>
            </w:pPr>
            <w:r w:rsidDel="00000000" w:rsidR="00000000" w:rsidRPr="00000000">
              <w:rPr>
                <w:rtl w:val="0"/>
              </w:rPr>
            </w:r>
          </w:p>
          <w:p w:rsidR="00000000" w:rsidDel="00000000" w:rsidP="00000000" w:rsidRDefault="00000000" w:rsidRPr="00000000" w14:paraId="0000001D">
            <w:pPr>
              <w:jc w:val="center"/>
              <w:rPr>
                <w:rFonts w:ascii="Arial" w:cs="Arial" w:eastAsia="Arial" w:hAnsi="Arial"/>
                <w:sz w:val="32"/>
                <w:szCs w:val="32"/>
                <w:highlight w:val="yellow"/>
              </w:rPr>
            </w:pPr>
            <w:r w:rsidDel="00000000" w:rsidR="00000000" w:rsidRPr="00000000">
              <w:rPr>
                <w:rtl w:val="0"/>
              </w:rPr>
            </w:r>
          </w:p>
          <w:p w:rsidR="00000000" w:rsidDel="00000000" w:rsidP="00000000" w:rsidRDefault="00000000" w:rsidRPr="00000000" w14:paraId="0000001E">
            <w:pPr>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F">
            <w:pPr>
              <w:jc w:val="center"/>
              <w:rPr>
                <w:rFonts w:ascii="Arial" w:cs="Arial" w:eastAsia="Arial" w:hAnsi="Arial"/>
                <w:sz w:val="36"/>
                <w:szCs w:val="36"/>
              </w:rPr>
            </w:pPr>
            <w:r w:rsidDel="00000000" w:rsidR="00000000" w:rsidRPr="00000000">
              <w:rPr>
                <w:rFonts w:ascii="Arial" w:cs="Arial" w:eastAsia="Arial" w:hAnsi="Arial"/>
                <w:b w:val="1"/>
                <w:bCs w:val="1"/>
                <w:sz w:val="32"/>
                <w:szCs w:val="32"/>
                <w:rtl w:val="0"/>
              </w:rPr>
              <w:t xml:space="preserve">A.S.</w:t>
            </w:r>
            <w:r w:rsidDel="00000000" w:rsidR="00000000" w:rsidRPr="00000000">
              <w:rPr>
                <w:rFonts w:ascii="Arial" w:cs="Arial" w:eastAsia="Arial" w:hAnsi="Arial"/>
                <w:b w:val="1"/>
                <w:bCs w:val="1"/>
                <w:sz w:val="36"/>
                <w:szCs w:val="36"/>
                <w:rtl w:val="0"/>
              </w:rPr>
              <w:t xml:space="preserve"> 202…/202…</w:t>
            </w: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2"/>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44"/>
        <w:gridCol w:w="3119"/>
        <w:gridCol w:w="3118"/>
        <w:tblGridChange w:id="0">
          <w:tblGrid>
            <w:gridCol w:w="3544"/>
            <w:gridCol w:w="3119"/>
            <w:gridCol w:w="3118"/>
          </w:tblGrid>
        </w:tblGridChange>
      </w:tblGrid>
      <w:tr>
        <w:trPr>
          <w:cantSplit w:val="0"/>
          <w:trHeight w:val="420" w:hRule="atLeast"/>
          <w:tblHeader w:val="0"/>
        </w:trPr>
        <w:tc>
          <w:tcPr>
            <w:gridSpan w:val="3"/>
            <w:shd w:fill="d9d9d9" w:val="clear"/>
            <w:vAlign w:val="top"/>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INFORMAZIONI GENERALI SULL’ALUNNO E  IL SUO PERCORSO </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2"/>
                <w:szCs w:val="22"/>
                <w:u w:val="none"/>
                <w:shd w:fill="auto" w:val="clear"/>
                <w:vertAlign w:val="baseline"/>
                <w:rtl w:val="0"/>
              </w:rPr>
              <w:t xml:space="preserve">Classe  </w:t>
            </w:r>
            <w:r w:rsidDel="00000000" w:rsidR="00000000" w:rsidRPr="00000000">
              <w:rPr>
                <w:rtl w:val="0"/>
              </w:rPr>
            </w:r>
          </w:p>
        </w:tc>
      </w:tr>
      <w:tr>
        <w:trPr>
          <w:cantSplit w:val="0"/>
          <w:trHeight w:val="420" w:hRule="atLeast"/>
          <w:tblHeader w:val="0"/>
        </w:trPr>
        <w:tc>
          <w:tcPr>
            <w:shd w:fill="f2f2f2" w:val="clear"/>
            <w:vAlign w:val="top"/>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Nome e Cognome</w:t>
            </w:r>
            <w:r w:rsidDel="00000000" w:rsidR="00000000" w:rsidRPr="00000000">
              <w:rPr>
                <w:rtl w:val="0"/>
              </w:rPr>
            </w:r>
          </w:p>
        </w:tc>
        <w:tc>
          <w:tcPr>
            <w:shd w:fill="f2f2f2" w:val="clear"/>
            <w:vAlign w:val="top"/>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Luogo di nascita</w:t>
            </w:r>
            <w:r w:rsidDel="00000000" w:rsidR="00000000" w:rsidRPr="00000000">
              <w:rPr>
                <w:rtl w:val="0"/>
              </w:rPr>
            </w:r>
          </w:p>
        </w:tc>
        <w:tc>
          <w:tcPr>
            <w:shd w:fill="f2f2f2" w:val="clear"/>
            <w:vAlign w:val="top"/>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Data di nascita</w:t>
            </w:r>
            <w:r w:rsidDel="00000000" w:rsidR="00000000" w:rsidRPr="00000000">
              <w:rPr>
                <w:rtl w:val="0"/>
              </w:rPr>
            </w:r>
          </w:p>
        </w:tc>
      </w:tr>
      <w:tr>
        <w:trPr>
          <w:cantSplit w:val="0"/>
          <w:trHeight w:val="420" w:hRule="atLeast"/>
          <w:tblHeader w:val="0"/>
        </w:trPr>
        <w:tc>
          <w:tcPr>
            <w:vAlign w:val="top"/>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gridSpan w:val="3"/>
            <w:shd w:fill="f2f2f2" w:val="clear"/>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Diagnosi: </w:t>
            </w:r>
            <w:r w:rsidDel="00000000" w:rsidR="00000000" w:rsidRPr="00000000">
              <w:rPr>
                <w:rtl w:val="0"/>
              </w:rPr>
            </w:r>
          </w:p>
        </w:tc>
      </w:tr>
      <w:tr>
        <w:trPr>
          <w:cantSplit w:val="0"/>
          <w:trHeight w:val="420" w:hRule="atLeast"/>
          <w:tblHeader w:val="0"/>
        </w:trPr>
        <w:tc>
          <w:tcPr>
            <w:gridSpan w:val="3"/>
            <w:shd w:fill="ffffff" w:val="clear"/>
            <w:vAlign w:val="top"/>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gridSpan w:val="3"/>
            <w:shd w:fill="f2f2f2" w:val="clear"/>
            <w:vAlign w:val="top"/>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Piano Didattico Personalizzato redatto in data  </w:t>
            </w:r>
            <w:r w:rsidDel="00000000" w:rsidR="00000000" w:rsidRPr="00000000">
              <w:rPr>
                <w:rtl w:val="0"/>
              </w:rPr>
            </w:r>
          </w:p>
        </w:tc>
      </w:tr>
    </w:tbl>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37"/>
        <w:gridCol w:w="5244"/>
        <w:tblGridChange w:id="0">
          <w:tblGrid>
            <w:gridCol w:w="4537"/>
            <w:gridCol w:w="5244"/>
          </w:tblGrid>
        </w:tblGridChange>
      </w:tblGrid>
      <w:tr>
        <w:trPr>
          <w:cantSplit w:val="0"/>
          <w:trHeight w:val="420" w:hRule="atLeast"/>
          <w:tblHeader w:val="0"/>
        </w:trPr>
        <w:tc>
          <w:tcPr>
            <w:gridSpan w:val="2"/>
            <w:shd w:fill="f2f2f2" w:val="clear"/>
            <w:vAlign w:val="top"/>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Percorso di apprendimento svolto </w:t>
            </w:r>
            <w:r w:rsidDel="00000000" w:rsidR="00000000" w:rsidRPr="00000000">
              <w:rPr>
                <w:rtl w:val="0"/>
              </w:rPr>
            </w:r>
          </w:p>
        </w:tc>
      </w:tr>
      <w:tr>
        <w:trPr>
          <w:cantSplit w:val="0"/>
          <w:trHeight w:val="788" w:hRule="atLeast"/>
          <w:tblHeader w:val="0"/>
        </w:trPr>
        <w:tc>
          <w:tcPr>
            <w:tcBorders>
              <w:bottom w:color="000000" w:space="0" w:sz="4" w:val="single"/>
              <w:right w:color="000000" w:space="0" w:sz="4" w:val="single"/>
            </w:tcBorders>
            <w:shd w:fill="f2f2f2" w:val="clear"/>
            <w:vAlign w:val="top"/>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4"/>
                <w:szCs w:val="24"/>
                <w:highlight w:val="lightGray"/>
                <w:u w:val="none"/>
                <w:vertAlign w:val="baseline"/>
                <w:rtl w:val="0"/>
              </w:rPr>
              <w:t xml:space="preserve">X</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i w:val="0"/>
                <w:iCs w:val="0"/>
                <w:smallCaps w:val="0"/>
                <w:strike w:val="0"/>
                <w:color w:val="000000"/>
                <w:sz w:val="22"/>
                <w:szCs w:val="22"/>
                <w:highlight w:val="yellow"/>
                <w:u w:val="none"/>
                <w:vertAlign w:val="baseline"/>
                <w:rtl w:val="0"/>
              </w:rPr>
              <w:t xml:space="preserve">Percorso didattico ordinario con nessuna dispensa</w:t>
            </w:r>
          </w:p>
        </w:tc>
        <w:tc>
          <w:tcPr>
            <w:tcBorders>
              <w:left w:color="000000" w:space="0" w:sz="4" w:val="single"/>
              <w:bottom w:color="000000" w:space="0" w:sz="4" w:val="single"/>
            </w:tcBorders>
            <w:vAlign w:val="top"/>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8"/>
                <w:szCs w:val="18"/>
                <w:highlight w:val="white"/>
                <w:u w:val="none"/>
                <w:vertAlign w:val="baseline"/>
                <w:rtl w:val="0"/>
              </w:rPr>
              <w:t xml:space="preserve">Il candidato consegue il diploma di maturità</w:t>
            </w:r>
            <w:r w:rsidDel="00000000" w:rsidR="00000000" w:rsidRPr="00000000">
              <w:rPr>
                <w:rtl w:val="0"/>
              </w:rPr>
            </w:r>
          </w:p>
        </w:tc>
      </w:tr>
      <w:tr>
        <w:trPr>
          <w:cantSplit w:val="0"/>
          <w:trHeight w:val="874"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i w:val="0"/>
                <w:iCs w:val="0"/>
                <w:smallCaps w:val="0"/>
                <w:strike w:val="0"/>
                <w:color w:val="000000"/>
                <w:sz w:val="22"/>
                <w:szCs w:val="22"/>
                <w:highlight w:val="yellow"/>
                <w:u w:val="none"/>
              </w:rPr>
            </w:pPr>
            <w:r w:rsidDel="00000000" w:rsidR="00000000" w:rsidRPr="00000000">
              <w:rPr>
                <w:rFonts w:ascii="Arial" w:cs="Arial" w:eastAsia="Arial" w:hAnsi="Arial"/>
                <w:b w:val="1"/>
                <w:bCs w:val="1"/>
                <w:sz w:val="24"/>
                <w:szCs w:val="24"/>
                <w:highlight w:val="lightGray"/>
                <w:rtl w:val="0"/>
              </w:rPr>
              <w:t xml:space="preserve">X</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i w:val="0"/>
                <w:iCs w:val="0"/>
                <w:smallCaps w:val="0"/>
                <w:strike w:val="0"/>
                <w:color w:val="000000"/>
                <w:sz w:val="22"/>
                <w:szCs w:val="22"/>
                <w:highlight w:val="yellow"/>
                <w:u w:val="none"/>
                <w:vertAlign w:val="baseline"/>
                <w:rtl w:val="0"/>
              </w:rPr>
              <w:t xml:space="preserve">Percorso didattico ordinario con la sola dispensa dalle prove scritte ordinarie di lingua straniera</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8"/>
                <w:szCs w:val="18"/>
                <w:highlight w:val="white"/>
                <w:u w:val="none"/>
                <w:vertAlign w:val="baseline"/>
              </w:rPr>
            </w:pPr>
            <w:r w:rsidDel="00000000" w:rsidR="00000000" w:rsidRPr="00000000">
              <w:rPr>
                <w:rFonts w:ascii="Arial" w:cs="Arial" w:eastAsia="Arial" w:hAnsi="Arial"/>
                <w:i w:val="1"/>
                <w:iCs w:val="1"/>
                <w:smallCaps w:val="0"/>
                <w:strike w:val="0"/>
                <w:color w:val="000000"/>
                <w:sz w:val="18"/>
                <w:szCs w:val="18"/>
                <w:highlight w:val="white"/>
                <w:u w:val="none"/>
                <w:vertAlign w:val="baseline"/>
                <w:rtl w:val="0"/>
              </w:rPr>
              <w:t xml:space="preserve">Nel caso in cui la lingua straniera sia oggetto di seconda prova scritta, la Commissione sottopone i candidati a prova orale sostitutiva della prova scritta. </w:t>
            </w: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8"/>
                <w:szCs w:val="18"/>
                <w:u w:val="none"/>
                <w:shd w:fill="auto" w:val="clear"/>
                <w:vertAlign w:val="baseline"/>
              </w:rPr>
            </w:pPr>
            <w:r w:rsidDel="00000000" w:rsidR="00000000" w:rsidRPr="00000000">
              <w:rPr>
                <w:rFonts w:ascii="Arial" w:cs="Arial" w:eastAsia="Arial" w:hAnsi="Arial"/>
                <w:i w:val="1"/>
                <w:iCs w:val="1"/>
                <w:smallCaps w:val="0"/>
                <w:strike w:val="0"/>
                <w:color w:val="000000"/>
                <w:sz w:val="18"/>
                <w:szCs w:val="18"/>
                <w:highlight w:val="white"/>
                <w:u w:val="none"/>
                <w:vertAlign w:val="baseline"/>
                <w:rtl w:val="0"/>
              </w:rPr>
              <w:t xml:space="preserve">La Commissione, sulla base della documentazione fornita dal Consiglio di Classe, (Pdp e la presente relazione) stabilisce modalità, contenuti e tempi della prova orale </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w:t>
            </w:r>
            <w:r w:rsidDel="00000000" w:rsidR="00000000" w:rsidRPr="00000000">
              <w:rPr>
                <w:rFonts w:ascii="Arial" w:cs="Arial" w:eastAsia="Arial" w:hAnsi="Arial"/>
                <w:i w:val="1"/>
                <w:iCs w:val="1"/>
                <w:sz w:val="18"/>
                <w:szCs w:val="18"/>
                <w:highlight w:val="yellow"/>
                <w:rtl w:val="0"/>
              </w:rPr>
              <w:t xml:space="preserve">OM n. …/202… art. …</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8"/>
                <w:szCs w:val="18"/>
                <w:u w:val="none"/>
                <w:shd w:fill="auto" w:val="clear"/>
                <w:vertAlign w:val="baseline"/>
              </w:rPr>
            </w:pP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Il candidato consegue il diploma di maturità.</w:t>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8"/>
                <w:szCs w:val="18"/>
                <w:highlight w:val="white"/>
                <w:u w:val="none"/>
                <w:vertAlign w:val="baseline"/>
              </w:rPr>
            </w:pPr>
            <w:r w:rsidDel="00000000" w:rsidR="00000000" w:rsidRPr="00000000">
              <w:rPr>
                <w:rtl w:val="0"/>
              </w:rPr>
            </w:r>
          </w:p>
        </w:tc>
      </w:tr>
      <w:tr>
        <w:trPr>
          <w:cantSplit w:val="0"/>
          <w:trHeight w:val="181" w:hRule="atLeast"/>
          <w:tblHeader w:val="0"/>
        </w:trPr>
        <w:tc>
          <w:tcPr>
            <w:gridSpan w:val="2"/>
            <w:tcBorders>
              <w:top w:color="000000" w:space="0" w:sz="4" w:val="single"/>
              <w:left w:color="000000" w:space="0" w:sz="0" w:val="nil"/>
              <w:right w:color="000000" w:space="0" w:sz="0" w:val="nil"/>
            </w:tcBorders>
            <w:shd w:fill="ffffff" w:val="clear"/>
            <w:vAlign w:val="top"/>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81" w:hRule="atLeast"/>
          <w:tblHeader w:val="0"/>
        </w:trPr>
        <w:tc>
          <w:tcPr>
            <w:gridSpan w:val="2"/>
            <w:tcBorders>
              <w:top w:color="000000" w:space="0" w:sz="4" w:val="single"/>
            </w:tcBorders>
            <w:shd w:fill="a6a6a6" w:val="clear"/>
            <w:vAlign w:val="top"/>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Caso eccezionale ma previsto dalla norma</w:t>
            </w:r>
          </w:p>
        </w:tc>
      </w:tr>
      <w:tr>
        <w:trPr>
          <w:cantSplit w:val="0"/>
          <w:trHeight w:val="874"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i w:val="0"/>
                <w:iCs w:val="0"/>
                <w:smallCaps w:val="0"/>
                <w:strike w:val="0"/>
                <w:color w:val="000000"/>
                <w:sz w:val="22"/>
                <w:szCs w:val="22"/>
                <w:highlight w:val="yellow"/>
                <w:u w:val="none"/>
              </w:rPr>
            </w:pPr>
            <w:r w:rsidDel="00000000" w:rsidR="00000000" w:rsidRPr="00000000">
              <w:rPr>
                <w:rFonts w:ascii="Arial" w:cs="Arial" w:eastAsia="Arial" w:hAnsi="Arial"/>
                <w:b w:val="1"/>
                <w:bCs w:val="1"/>
                <w:sz w:val="24"/>
                <w:szCs w:val="24"/>
                <w:highlight w:val="lightGray"/>
                <w:rtl w:val="0"/>
              </w:rPr>
              <w:t xml:space="preserve">X</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i w:val="0"/>
                <w:iCs w:val="0"/>
                <w:smallCaps w:val="0"/>
                <w:strike w:val="0"/>
                <w:color w:val="000000"/>
                <w:sz w:val="22"/>
                <w:szCs w:val="22"/>
                <w:highlight w:val="yellow"/>
                <w:u w:val="none"/>
                <w:vertAlign w:val="baseline"/>
                <w:rtl w:val="0"/>
              </w:rPr>
              <w:t xml:space="preserve">Percorso didattico differenziato, con esonero dall'insegnamento della/e lingua/e straniera/e</w:t>
            </w:r>
            <w:r w:rsidDel="00000000" w:rsidR="00000000" w:rsidRPr="00000000">
              <w:rPr>
                <w:rtl w:val="0"/>
              </w:rPr>
            </w:r>
          </w:p>
        </w:tc>
        <w:tc>
          <w:tcPr>
            <w:tcBorders>
              <w:top w:color="000000" w:space="0" w:sz="4" w:val="single"/>
              <w:left w:color="000000" w:space="0" w:sz="4" w:val="single"/>
              <w:bottom w:color="000000" w:space="0" w:sz="4" w:val="single"/>
            </w:tcBorders>
            <w:shd w:fill="ffffff" w:val="clear"/>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6"/>
                <w:szCs w:val="16"/>
                <w:highlight w:val="yellow"/>
                <w:u w:val="none"/>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Il candidato sostiene prove differenziate, non equipollenti a quelle ordinarie, coerenti con il percorso svolto, finalizzate solo al rilascio dell'attestato di credito formativo di cui all'art. 20, comma 5, del d.lgs. 62 del 2017 </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Fonts w:ascii="Arial" w:cs="Arial" w:eastAsia="Arial" w:hAnsi="Arial"/>
                <w:i w:val="1"/>
                <w:iCs w:val="1"/>
                <w:sz w:val="16"/>
                <w:szCs w:val="16"/>
                <w:highlight w:val="yellow"/>
                <w:rtl w:val="0"/>
              </w:rPr>
              <w:t xml:space="preserve">OM n. …/202… art. …</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tl w:val="0"/>
              </w:rPr>
            </w:r>
          </w:p>
        </w:tc>
      </w:tr>
    </w:tbl>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d9d9d9" w:val="clear"/>
            <w:vAlign w:val="top"/>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PRESENTAZIONE </w:t>
            </w:r>
            <w:r w:rsidDel="00000000" w:rsidR="00000000" w:rsidRPr="00000000">
              <w:rPr>
                <w:rFonts w:ascii="Arial" w:cs="Arial" w:eastAsia="Arial" w:hAnsi="Arial"/>
                <w:b w:val="1"/>
                <w:bCs w:val="1"/>
                <w:sz w:val="22"/>
                <w:szCs w:val="22"/>
                <w:rtl w:val="0"/>
              </w:rPr>
              <w:t xml:space="preserve">DELLA STUDENTESSA/ DELLO STUDENTE</w:t>
            </w:r>
            <w:r w:rsidDel="00000000" w:rsidR="00000000" w:rsidRPr="00000000">
              <w:rPr>
                <w:rtl w:val="0"/>
              </w:rPr>
            </w:r>
          </w:p>
        </w:tc>
      </w:tr>
      <w:tr>
        <w:trPr>
          <w:cantSplit w:val="0"/>
          <w:trHeight w:val="872" w:hRule="atLeast"/>
          <w:tblHeader w:val="0"/>
        </w:trPr>
        <w:tc>
          <w:tcPr>
            <w:shd w:fill="f2f2f2" w:val="clear"/>
            <w:vAlign w:val="top"/>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sintetizzare le informazioni dei reports educativi (frequenza, interesse e partecipazione, impegno e puntualità nell’eseguire i compiti, progressi nel corso dell’anno scolastico, difficoltà incontrate e modalità di superamento) e didattici (competenze, conoscenze, abilità raggiunte, discipline per le quali sono stati adottati particolari criteri didattici, attività integrative eventualmente poste in essere, risorse utilizzate, ausili e tecnologie, altro di interesse)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9">
            <w:pPr>
              <w:jc w:val="both"/>
              <w:rPr>
                <w:rFonts w:ascii="Arial" w:cs="Arial" w:eastAsia="Arial" w:hAnsi="Arial"/>
                <w:b w:val="1"/>
                <w:bCs w:val="1"/>
                <w:i w:val="1"/>
                <w:iCs w:val="1"/>
                <w:highlight w:val="yellow"/>
              </w:rPr>
            </w:pPr>
            <w:r w:rsidDel="00000000" w:rsidR="00000000" w:rsidRPr="00000000">
              <w:rPr>
                <w:rFonts w:ascii="Arial" w:cs="Arial" w:eastAsia="Arial" w:hAnsi="Arial"/>
                <w:b w:val="1"/>
                <w:bCs w:val="1"/>
                <w:i w:val="1"/>
                <w:iCs w:val="1"/>
                <w:highlight w:val="yellow"/>
                <w:rtl w:val="0"/>
              </w:rPr>
              <w:t xml:space="preserve">INSERIRE OSSERVAZIONE DEI DOCENTI CHE ABBIANO DA RILEVARE QUALCOSA.</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1"/>
                <w:iCs w:val="1"/>
                <w:sz w:val="22"/>
                <w:szCs w:val="22"/>
                <w:highlight w:val="yellow"/>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1"/>
                <w:iCs w:val="1"/>
                <w:sz w:val="22"/>
                <w:szCs w:val="22"/>
                <w:highlight w:val="yellow"/>
              </w:rPr>
            </w:pPr>
            <w:r w:rsidDel="00000000" w:rsidR="00000000" w:rsidRPr="00000000">
              <w:rPr>
                <w:rFonts w:ascii="Arial" w:cs="Arial" w:eastAsia="Arial" w:hAnsi="Arial"/>
                <w:b w:val="1"/>
                <w:bCs w:val="1"/>
                <w:i w:val="1"/>
                <w:iCs w:val="1"/>
                <w:sz w:val="22"/>
                <w:szCs w:val="22"/>
                <w:highlight w:val="yellow"/>
                <w:rtl w:val="0"/>
              </w:rPr>
              <w:t xml:space="preserve">ESEMPI SVOLTI</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2"/>
                <w:szCs w:val="22"/>
                <w:u w:val="none"/>
                <w:shd w:fill="auto" w:val="clear"/>
                <w:vertAlign w:val="baseline"/>
              </w:rPr>
            </w:pPr>
            <w:r w:rsidDel="00000000" w:rsidR="00000000" w:rsidRPr="00000000">
              <w:rPr>
                <w:rFonts w:ascii="Arial" w:cs="Arial" w:eastAsia="Arial" w:hAnsi="Arial"/>
                <w:i w:val="1"/>
                <w:iCs w:val="1"/>
                <w:smallCaps w:val="0"/>
                <w:strike w:val="0"/>
                <w:color w:val="000000"/>
                <w:sz w:val="22"/>
                <w:szCs w:val="22"/>
                <w:u w:val="none"/>
                <w:shd w:fill="auto" w:val="clear"/>
                <w:vertAlign w:val="baseline"/>
                <w:rtl w:val="0"/>
              </w:rPr>
              <w:t xml:space="preserve">L’alunno si è dimostrato molto motivato al lavoro scolastico e alla collaborazione con i docenti. Si è applicato costantemente e adeguatamente; ha utilizzato con consapevolezza schemi e mappe concettuali e adeguate strategie di memorizzazione. È un ragazzo tenace e ambizioso, perspicace e acuto, con buone capacità di rielaborazione autonoma.</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2"/>
                <w:szCs w:val="22"/>
                <w:u w:val="none"/>
                <w:shd w:fill="auto" w:val="clear"/>
                <w:vertAlign w:val="baseline"/>
              </w:rPr>
            </w:pPr>
            <w:r w:rsidDel="00000000" w:rsidR="00000000" w:rsidRPr="00000000">
              <w:rPr>
                <w:rFonts w:ascii="Arial" w:cs="Arial" w:eastAsia="Arial" w:hAnsi="Arial"/>
                <w:i w:val="1"/>
                <w:iCs w:val="1"/>
                <w:smallCaps w:val="0"/>
                <w:strike w:val="0"/>
                <w:color w:val="000000"/>
                <w:sz w:val="22"/>
                <w:szCs w:val="22"/>
                <w:u w:val="none"/>
                <w:shd w:fill="auto" w:val="clear"/>
                <w:vertAlign w:val="baseline"/>
                <w:rtl w:val="0"/>
              </w:rPr>
              <w:t xml:space="preserve">La memoria di lavoro è carente, ma è in molte occasioni compensata dalla costanza dello studio.</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2"/>
                <w:szCs w:val="22"/>
                <w:u w:val="none"/>
                <w:shd w:fill="auto" w:val="clear"/>
                <w:vertAlign w:val="baseline"/>
              </w:rPr>
            </w:pPr>
            <w:r w:rsidDel="00000000" w:rsidR="00000000" w:rsidRPr="00000000">
              <w:rPr>
                <w:rFonts w:ascii="Arial" w:cs="Arial" w:eastAsia="Arial" w:hAnsi="Arial"/>
                <w:i w:val="1"/>
                <w:iCs w:val="1"/>
                <w:smallCaps w:val="0"/>
                <w:strike w:val="0"/>
                <w:color w:val="000000"/>
                <w:sz w:val="22"/>
                <w:szCs w:val="22"/>
                <w:u w:val="none"/>
                <w:shd w:fill="auto" w:val="clear"/>
                <w:vertAlign w:val="baseline"/>
                <w:rtl w:val="0"/>
              </w:rPr>
              <w:t xml:space="preserve">Ha difficoltà nella lettura di testi lunghi e complessi e nella elaborazione di testi scritti, con errori nella costruzione della frase e errori di ortografia. Compensa se guidato nella costruzione della frase e nell’organizzazione del contenuto.</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2"/>
                <w:szCs w:val="22"/>
                <w:u w:val="none"/>
                <w:shd w:fill="auto" w:val="clear"/>
                <w:vertAlign w:val="baseline"/>
              </w:rPr>
            </w:pPr>
            <w:r w:rsidDel="00000000" w:rsidR="00000000" w:rsidRPr="00000000">
              <w:rPr>
                <w:rFonts w:ascii="Arial" w:cs="Arial" w:eastAsia="Arial" w:hAnsi="Arial"/>
                <w:i w:val="1"/>
                <w:iCs w:val="1"/>
                <w:smallCaps w:val="0"/>
                <w:strike w:val="0"/>
                <w:color w:val="000000"/>
                <w:sz w:val="22"/>
                <w:szCs w:val="22"/>
                <w:u w:val="none"/>
                <w:shd w:fill="auto" w:val="clear"/>
                <w:vertAlign w:val="baseline"/>
                <w:rtl w:val="0"/>
              </w:rPr>
              <w:t xml:space="preserve">Nell’area calcolo, è in grado di applicare correttamente le regole e di eseguire gli esercizi, ma spesso cade in errori di calcolo che non riesce a riconoscere come tali se non guidato. </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2"/>
                <w:szCs w:val="22"/>
                <w:u w:val="none"/>
                <w:shd w:fill="auto" w:val="clear"/>
                <w:vertAlign w:val="baseline"/>
              </w:rPr>
            </w:pPr>
            <w:r w:rsidDel="00000000" w:rsidR="00000000" w:rsidRPr="00000000">
              <w:rPr>
                <w:rFonts w:ascii="Arial" w:cs="Arial" w:eastAsia="Arial" w:hAnsi="Arial"/>
                <w:i w:val="1"/>
                <w:iCs w:val="1"/>
                <w:smallCaps w:val="0"/>
                <w:strike w:val="0"/>
                <w:color w:val="000000"/>
                <w:sz w:val="22"/>
                <w:szCs w:val="22"/>
                <w:u w:val="none"/>
                <w:shd w:fill="auto" w:val="clear"/>
                <w:vertAlign w:val="baseline"/>
                <w:rtl w:val="0"/>
              </w:rPr>
              <w:t xml:space="preserve">I risultati complessivi sono da buoni a molto buoni in </w:t>
            </w:r>
            <w:r w:rsidDel="00000000" w:rsidR="00000000" w:rsidRPr="00000000">
              <w:rPr>
                <w:rFonts w:ascii="Arial" w:cs="Arial" w:eastAsia="Arial" w:hAnsi="Arial"/>
                <w:i w:val="1"/>
                <w:iCs w:val="1"/>
                <w:sz w:val="22"/>
                <w:szCs w:val="22"/>
                <w:rtl w:val="0"/>
              </w:rPr>
              <w:t xml:space="preserve">pressoché</w:t>
            </w:r>
            <w:r w:rsidDel="00000000" w:rsidR="00000000" w:rsidRPr="00000000">
              <w:rPr>
                <w:rFonts w:ascii="Arial" w:cs="Arial" w:eastAsia="Arial" w:hAnsi="Arial"/>
                <w:i w:val="1"/>
                <w:iCs w:val="1"/>
                <w:smallCaps w:val="0"/>
                <w:strike w:val="0"/>
                <w:color w:val="000000"/>
                <w:sz w:val="22"/>
                <w:szCs w:val="22"/>
                <w:u w:val="none"/>
                <w:shd w:fill="auto" w:val="clear"/>
                <w:vertAlign w:val="baseline"/>
                <w:rtl w:val="0"/>
              </w:rPr>
              <w:t xml:space="preserve"> tutte le materie.</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i w:val="1"/>
                <w:iCs w:val="1"/>
                <w:sz w:val="22"/>
                <w:szCs w:val="22"/>
              </w:rPr>
            </w:pPr>
            <w:r w:rsidDel="00000000" w:rsidR="00000000" w:rsidRPr="00000000">
              <w:rPr>
                <w:rFonts w:ascii="Arial" w:cs="Arial" w:eastAsia="Arial" w:hAnsi="Arial"/>
                <w:i w:val="1"/>
                <w:iCs w:val="1"/>
                <w:smallCaps w:val="0"/>
                <w:strike w:val="0"/>
                <w:color w:val="000000"/>
                <w:sz w:val="22"/>
                <w:szCs w:val="22"/>
                <w:u w:val="none"/>
                <w:shd w:fill="auto" w:val="clear"/>
                <w:vertAlign w:val="baseline"/>
                <w:rtl w:val="0"/>
              </w:rPr>
              <w:t xml:space="preserve">In particolare nell’ultimo periodo di scuola ha presentato una decisa vulnerabilità psicologica che si è manifestata in forme di ansia, di rifiuto e di irrigidimento mentale, soprattutto a fronte di richieste da parte dell’adulto da lui ritenute eccessive. Ha bisogno di essere messo a proprio agio per evitare blocchi emotivi.</w:t>
            </w: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2"/>
                <w:szCs w:val="22"/>
                <w:u w:val="none"/>
                <w:shd w:fill="auto" w:val="clear"/>
                <w:vertAlign w:val="baseline"/>
              </w:rPr>
            </w:pPr>
            <w:r w:rsidDel="00000000" w:rsidR="00000000" w:rsidRPr="00000000">
              <w:rPr>
                <w:rFonts w:ascii="Arial" w:cs="Arial" w:eastAsia="Arial" w:hAnsi="Arial"/>
                <w:i w:val="1"/>
                <w:iCs w:val="1"/>
                <w:smallCaps w:val="0"/>
                <w:strike w:val="0"/>
                <w:color w:val="000000"/>
                <w:sz w:val="22"/>
                <w:szCs w:val="22"/>
                <w:u w:val="none"/>
                <w:shd w:fill="auto" w:val="clear"/>
                <w:vertAlign w:val="baseline"/>
                <w:rtl w:val="0"/>
              </w:rPr>
              <w:t xml:space="preserve">Per la Diagnosi </w:t>
            </w:r>
            <w:r w:rsidDel="00000000" w:rsidR="00000000" w:rsidRPr="00000000">
              <w:rPr>
                <w:rFonts w:ascii="Arial" w:cs="Arial" w:eastAsia="Arial" w:hAnsi="Arial"/>
                <w:i w:val="1"/>
                <w:iCs w:val="1"/>
                <w:smallCaps w:val="0"/>
                <w:strike w:val="0"/>
                <w:color w:val="000000"/>
                <w:sz w:val="22"/>
                <w:szCs w:val="22"/>
                <w:u w:val="single"/>
                <w:shd w:fill="auto" w:val="clear"/>
                <w:vertAlign w:val="baseline"/>
                <w:rtl w:val="0"/>
              </w:rPr>
              <w:t xml:space="preserve">si rimanda alla certificazione conservata agli atti.</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56">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L’alunno, timido e riservato, si è dimostrato collaborativo solo nel lavoro in piccoli gruppi. Apparentemente un po’ indolente, in classe è sempre stato poco propositivo, mentre ha cercato di mantenersi costante nello studio a casa, anche se non sempre proficuamente. Ha utilizzato schemi e mappe concettuali; le strategie di memorizzazione non sempre sono risultate adeguate.</w:t>
            </w:r>
          </w:p>
          <w:p w:rsidR="00000000" w:rsidDel="00000000" w:rsidP="00000000" w:rsidRDefault="00000000" w:rsidRPr="00000000" w14:paraId="00000057">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Ha manifestato lentezza nella lettura di testi medio-lunghi e complessi e nella elaborazione di testi scritti, con errori nella costruzione della frase e errori di ortografia. </w:t>
            </w:r>
          </w:p>
          <w:p w:rsidR="00000000" w:rsidDel="00000000" w:rsidP="00000000" w:rsidRDefault="00000000" w:rsidRPr="00000000" w14:paraId="00000058">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La comprensione e rielaborazione personale è limitata a nuclei essenziali e schematici e presenta la medesima lentezza, forse anche accentuata dal fattore emotivo soprattutto durante le verifiche orali. Migliora se guidato nella costruzione della frase e nell’organizzazione del contenuto. Ha bisogno di tempi distesi per raccogliere le idee e avviare il colloquio.</w:t>
            </w:r>
          </w:p>
          <w:p w:rsidR="00000000" w:rsidDel="00000000" w:rsidP="00000000" w:rsidRDefault="00000000" w:rsidRPr="00000000" w14:paraId="00000059">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Nell’area calcolo, è in grado di applicare le regole e di eseguire gli esercizi, ma spesso cade in errori di calcolo che riconosce se guidato.</w:t>
            </w:r>
          </w:p>
          <w:p w:rsidR="00000000" w:rsidDel="00000000" w:rsidP="00000000" w:rsidRDefault="00000000" w:rsidRPr="00000000" w14:paraId="0000005A">
            <w:pPr>
              <w:jc w:val="both"/>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5B">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Per la Diagnosi </w:t>
            </w:r>
            <w:r w:rsidDel="00000000" w:rsidR="00000000" w:rsidRPr="00000000">
              <w:rPr>
                <w:rFonts w:ascii="Arial" w:cs="Arial" w:eastAsia="Arial" w:hAnsi="Arial"/>
                <w:i w:val="1"/>
                <w:iCs w:val="1"/>
                <w:sz w:val="22"/>
                <w:szCs w:val="22"/>
                <w:u w:val="single"/>
                <w:rtl w:val="0"/>
              </w:rPr>
              <w:t xml:space="preserve">si rimanda alla certificazione conservata agli atti.</w:t>
            </w: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E">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L’alunno si è dimostrato motivato al lavoro scolastico e alla collaborazione con i docenti. Si è applicato adeguatamente anche se l’interesse e la partecipazione sono stati selettivi e non sempre costanti a causa della difficoltà di mantenere l’attenzione e la concentrazione. È  abbastanza puntuale nelle consegne e viene seguito con costanza a casa. </w:t>
            </w:r>
          </w:p>
          <w:p w:rsidR="00000000" w:rsidDel="00000000" w:rsidP="00000000" w:rsidRDefault="00000000" w:rsidRPr="00000000" w14:paraId="0000005F">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Ha utilizzato con consapevolezza schemi e mappe concettuali e ha acquisito adeguate strategie di memorizzazione.</w:t>
            </w:r>
          </w:p>
          <w:p w:rsidR="00000000" w:rsidDel="00000000" w:rsidP="00000000" w:rsidRDefault="00000000" w:rsidRPr="00000000" w14:paraId="00000060">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Ha difficoltà nella lettura di testi lunghi e complessi e nella elaborazione di testi scritti, con errori nella costruzione della frase e errori di ortografia. Compensa se guidato nella costruzione della frase e nell’organizzazione del contenuto.</w:t>
            </w:r>
          </w:p>
          <w:p w:rsidR="00000000" w:rsidDel="00000000" w:rsidP="00000000" w:rsidRDefault="00000000" w:rsidRPr="00000000" w14:paraId="00000061">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Nell’area calcolo, è in grado di applicare correttamente le regole e di eseguire gli esercizi, ma spesso cade in errori di calcolo che non riesce a riconoscere come tali se non guidato. </w:t>
            </w:r>
          </w:p>
          <w:p w:rsidR="00000000" w:rsidDel="00000000" w:rsidP="00000000" w:rsidRDefault="00000000" w:rsidRPr="00000000" w14:paraId="00000062">
            <w:pPr>
              <w:jc w:val="both"/>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63">
            <w:pPr>
              <w:spacing w:after="200" w:line="276" w:lineRule="auto"/>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È presente una lieve ansia da prestazione che si manifesta nel bisogno di essere rassicurato e di conferme. Durante le verifiche, può richiedere il confronto con gli insegnanti della classe per sentirsi rassicurato nel procedere in autonomia.</w:t>
            </w:r>
          </w:p>
          <w:p w:rsidR="00000000" w:rsidDel="00000000" w:rsidP="00000000" w:rsidRDefault="00000000" w:rsidRPr="00000000" w14:paraId="00000064">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Per la Diagnosi </w:t>
            </w:r>
            <w:r w:rsidDel="00000000" w:rsidR="00000000" w:rsidRPr="00000000">
              <w:rPr>
                <w:rFonts w:ascii="Arial" w:cs="Arial" w:eastAsia="Arial" w:hAnsi="Arial"/>
                <w:i w:val="1"/>
                <w:iCs w:val="1"/>
                <w:sz w:val="22"/>
                <w:szCs w:val="22"/>
                <w:u w:val="single"/>
                <w:rtl w:val="0"/>
              </w:rPr>
              <w:t xml:space="preserve">si rimanda alla certificazione conservata agli atti.</w:t>
            </w:r>
            <w:r w:rsidDel="00000000" w:rsidR="00000000" w:rsidRPr="00000000">
              <w:rPr>
                <w:rtl w:val="0"/>
              </w:rPr>
            </w:r>
          </w:p>
          <w:p w:rsidR="00000000" w:rsidDel="00000000" w:rsidP="00000000" w:rsidRDefault="00000000" w:rsidRPr="00000000" w14:paraId="00000065">
            <w:pPr>
              <w:jc w:val="both"/>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bl>
      <w:tblPr>
        <w:tblStyle w:val="Table5"/>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63"/>
        <w:gridCol w:w="5215"/>
        <w:tblGridChange w:id="0">
          <w:tblGrid>
            <w:gridCol w:w="4563"/>
            <w:gridCol w:w="5215"/>
          </w:tblGrid>
        </w:tblGridChange>
      </w:tblGrid>
      <w:tr>
        <w:trPr>
          <w:cantSplit w:val="0"/>
          <w:tblHeader w:val="0"/>
        </w:trPr>
        <w:tc>
          <w:tcPr>
            <w:gridSpan w:val="2"/>
            <w:shd w:fill="bfbfbf" w:val="clear"/>
            <w:vAlign w:val="top"/>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STRUMENTI E CRITERI DI VERIFICA usati durante il percorso formativo</w:t>
            </w:r>
            <w:r w:rsidDel="00000000" w:rsidR="00000000" w:rsidRPr="00000000">
              <w:rPr>
                <w:rtl w:val="0"/>
              </w:rPr>
            </w:r>
          </w:p>
        </w:tc>
      </w:tr>
      <w:tr>
        <w:trPr>
          <w:cantSplit w:val="0"/>
          <w:tblHeader w:val="0"/>
        </w:trPr>
        <w:tc>
          <w:tcPr>
            <w:gridSpan w:val="2"/>
            <w:shd w:fill="f2f2f2" w:val="clear"/>
            <w:vAlign w:val="top"/>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esplicitare le azioni svolte in fase di verifica relative alle discipline oggetto di esame, in coerenza con il PDP</w:t>
            </w: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048" w:hRule="atLeast"/>
          <w:tblHeader w:val="0"/>
        </w:trPr>
        <w:tc>
          <w:tcPr>
            <w:tcBorders>
              <w:bottom w:color="000000" w:space="0" w:sz="4" w:val="single"/>
              <w:right w:color="000000" w:space="0" w:sz="4" w:val="single"/>
            </w:tcBorders>
            <w:shd w:fill="f2f2f2" w:val="clear"/>
            <w:vAlign w:val="top"/>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16"/>
                <w:szCs w:val="16"/>
                <w:u w:val="none"/>
                <w:shd w:fill="auto" w:val="clear"/>
                <w:vertAlign w:val="baseline"/>
                <w:rtl w:val="0"/>
              </w:rPr>
              <w:t xml:space="preserve">Verifiche scritte</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Modalità di svolgimento della prova</w:t>
            </w: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Strumenti Compensativi:</w:t>
            </w: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Misure Dispensative:</w:t>
            </w: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072">
            <w:pPr>
              <w:rPr>
                <w:rFonts w:ascii="Arial" w:cs="Arial" w:eastAsia="Arial" w:hAnsi="Arial"/>
                <w:b w:val="1"/>
                <w:bCs w:val="1"/>
                <w:i w:val="1"/>
                <w:iCs w:val="1"/>
                <w:shd w:fill="d9d9d9" w:val="clear"/>
              </w:rPr>
            </w:pPr>
            <w:r w:rsidDel="00000000" w:rsidR="00000000" w:rsidRPr="00000000">
              <w:rPr>
                <w:rFonts w:ascii="Arial" w:cs="Arial" w:eastAsia="Arial" w:hAnsi="Arial"/>
                <w:b w:val="1"/>
                <w:bCs w:val="1"/>
                <w:i w:val="1"/>
                <w:iCs w:val="1"/>
                <w:highlight w:val="yellow"/>
                <w:rtl w:val="0"/>
              </w:rPr>
              <w:t xml:space="preserve">ESEMPI:</w:t>
            </w: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Le verifiche scritte, effettuate con la stessa cadenza prevista per la classe, sono state svolte secondo le seguenti modalità:</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Lettura ad alta voce e spiegazione della consegna;</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Riduzione quantitativa della consegna o adattamento della stessa senza modificarne gli obiettivi formativi (ad esempio, attraverso la previsioni di parti facoltative);</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Utilizzo di testi di verifica redatti con caratteri di alta leggibilità (Verdana 12 o 14);</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Riconoscimento di tempi più lunghi;</w:t>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E’ stata privilegiata la valutazione dei procedimenti e non i calcoli nella risoluzione dei problemi.</w:t>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Non si è tenuto conto degli errori ortografici ma del contenuto nella valutazione.</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Non si è considerato l’ordine formale delle verifiche scritte.</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STRUMENTI COMPENSATIVI</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L’alunno ha potuto usufruire durante le verifiche, sia scritte sia orali, qualora lo abbia richiesto, di:</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mappe/schemi riepilogativi con i nuclei fondanti dell’argomento trattato</w:t>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glossari</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vocabolari</w:t>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tempistica più lunga o riduzione della consegna/parcellizzazione degli argomenti</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3"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suddivisione delle consegne più lunghe in brevi domande e/o sequenze logiche (scalette degli argomenti da trattare).</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Le prove di simulazione dell’Esame sono state svolte negli stessi tempi del gruppo classe, con la possibilità di tempi aggiuntivi come previsto dalla legge. Lo studente ha usufruito di tutti gli strumenti utilizzati abitualmente e della lettura dei testi da parte di una delle docenti di sostegno della classe.</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159"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16"/>
                <w:szCs w:val="16"/>
                <w:u w:val="none"/>
                <w:shd w:fill="auto" w:val="clear"/>
                <w:vertAlign w:val="baseline"/>
                <w:rtl w:val="0"/>
              </w:rPr>
              <w:t xml:space="preserve">Colloqui orali:</w:t>
            </w: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Strumenti Compensativi:</w:t>
            </w: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Misure Dispensative:</w:t>
            </w: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8D">
            <w:pPr>
              <w:rPr>
                <w:rFonts w:ascii="Arial" w:cs="Arial" w:eastAsia="Arial" w:hAnsi="Arial"/>
              </w:rPr>
            </w:pPr>
            <w:r w:rsidDel="00000000" w:rsidR="00000000" w:rsidRPr="00000000">
              <w:rPr>
                <w:rtl w:val="0"/>
              </w:rPr>
            </w:r>
          </w:p>
          <w:p w:rsidR="00000000" w:rsidDel="00000000" w:rsidP="00000000" w:rsidRDefault="00000000" w:rsidRPr="00000000" w14:paraId="0000008E">
            <w:pPr>
              <w:rPr>
                <w:rFonts w:ascii="Arial" w:cs="Arial" w:eastAsia="Arial" w:hAnsi="Arial"/>
                <w:b w:val="1"/>
                <w:bCs w:val="1"/>
                <w:i w:val="1"/>
                <w:iCs w:val="1"/>
                <w:shd w:fill="d9d9d9" w:val="clear"/>
              </w:rPr>
            </w:pPr>
            <w:r w:rsidDel="00000000" w:rsidR="00000000" w:rsidRPr="00000000">
              <w:rPr>
                <w:rFonts w:ascii="Arial" w:cs="Arial" w:eastAsia="Arial" w:hAnsi="Arial"/>
                <w:b w:val="1"/>
                <w:bCs w:val="1"/>
                <w:i w:val="1"/>
                <w:iCs w:val="1"/>
                <w:highlight w:val="yellow"/>
                <w:rtl w:val="0"/>
              </w:rPr>
              <w:t xml:space="preserve">ESEMPI:</w:t>
            </w: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Per le verifiche orali le date sono state concordate con lo studente evitando, quando possibile, di fissare più prove di verifica nello stesso giorno e, talvolta, il programma è stato diviso in moduli in modo da permettere uno studio adeguato alle capacità mnemoniche dell’allievo.</w:t>
            </w:r>
            <w:r w:rsidDel="00000000" w:rsidR="00000000" w:rsidRPr="00000000">
              <w:rPr>
                <w:rtl w:val="0"/>
              </w:rPr>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Sono stati privilegiati colloqui discorsivi e non solo nozionistici e mnemonici e si è valorizzato il contenuto nell’esposizione orale, tenendo conto di eventuali difficoltà espositive.</w:t>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 è consentito l’uso di strumenti compensativi della memoria (schemi, mappe, glossari ecc.).</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2"/>
          <w:szCs w:val="12"/>
          <w:u w:val="none"/>
          <w:shd w:fill="auto" w:val="clear"/>
          <w:vertAlign w:val="baseline"/>
        </w:rPr>
      </w:pPr>
      <w:r w:rsidDel="00000000" w:rsidR="00000000" w:rsidRPr="00000000">
        <w:rPr>
          <w:rtl w:val="0"/>
        </w:rPr>
      </w:r>
    </w:p>
    <w:tbl>
      <w:tblPr>
        <w:tblStyle w:val="Table6"/>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bfbfbf" w:val="clear"/>
            <w:vAlign w:val="top"/>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Prov</w:t>
            </w:r>
            <w:r w:rsidDel="00000000" w:rsidR="00000000" w:rsidRPr="00000000">
              <w:rPr>
                <w:rFonts w:ascii="Arial" w:cs="Arial" w:eastAsia="Arial" w:hAnsi="Arial"/>
                <w:b w:val="1"/>
                <w:bCs w:val="1"/>
                <w:sz w:val="22"/>
                <w:szCs w:val="22"/>
                <w:rtl w:val="0"/>
              </w:rPr>
              <w:t xml:space="preserve">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INVALSI </w:t>
            </w:r>
            <w:r w:rsidDel="00000000" w:rsidR="00000000" w:rsidRPr="00000000">
              <w:rPr>
                <w:rFonts w:ascii="Arial" w:cs="Arial" w:eastAsia="Arial" w:hAnsi="Arial"/>
                <w:b w:val="1"/>
                <w:bCs w:val="1"/>
                <w:i w:val="0"/>
                <w:iCs w:val="0"/>
                <w:smallCaps w:val="0"/>
                <w:strike w:val="0"/>
                <w:color w:val="000000"/>
                <w:sz w:val="22"/>
                <w:szCs w:val="22"/>
                <w:highlight w:val="yellow"/>
                <w:u w:val="none"/>
                <w:vertAlign w:val="baseline"/>
                <w:rtl w:val="0"/>
              </w:rPr>
              <w:t xml:space="preserve">a.s. 202</w:t>
            </w:r>
            <w:r w:rsidDel="00000000" w:rsidR="00000000" w:rsidRPr="00000000">
              <w:rPr>
                <w:rFonts w:ascii="Arial" w:cs="Arial" w:eastAsia="Arial" w:hAnsi="Arial"/>
                <w:b w:val="1"/>
                <w:bCs w:val="1"/>
                <w:sz w:val="22"/>
                <w:szCs w:val="22"/>
                <w:highlight w:val="yellow"/>
                <w:rtl w:val="0"/>
              </w:rPr>
              <w:t xml:space="preserve">…</w:t>
            </w:r>
            <w:r w:rsidDel="00000000" w:rsidR="00000000" w:rsidRPr="00000000">
              <w:rPr>
                <w:rFonts w:ascii="Arial" w:cs="Arial" w:eastAsia="Arial" w:hAnsi="Arial"/>
                <w:b w:val="1"/>
                <w:bCs w:val="1"/>
                <w:i w:val="0"/>
                <w:iCs w:val="0"/>
                <w:smallCaps w:val="0"/>
                <w:strike w:val="0"/>
                <w:color w:val="000000"/>
                <w:sz w:val="22"/>
                <w:szCs w:val="22"/>
                <w:highlight w:val="yellow"/>
                <w:u w:val="none"/>
                <w:vertAlign w:val="baseline"/>
                <w:rtl w:val="0"/>
              </w:rPr>
              <w:t xml:space="preserve">/202</w:t>
            </w:r>
            <w:r w:rsidDel="00000000" w:rsidR="00000000" w:rsidRPr="00000000">
              <w:rPr>
                <w:rFonts w:ascii="Arial" w:cs="Arial" w:eastAsia="Arial" w:hAnsi="Arial"/>
                <w:b w:val="1"/>
                <w:bCs w:val="1"/>
                <w:sz w:val="22"/>
                <w:szCs w:val="22"/>
                <w:highlight w:val="yellow"/>
                <w:rtl w:val="0"/>
              </w:rPr>
              <w:t xml:space="preserve">…</w:t>
            </w:r>
            <w:r w:rsidDel="00000000" w:rsidR="00000000" w:rsidRPr="00000000">
              <w:rPr>
                <w:rtl w:val="0"/>
              </w:rPr>
            </w:r>
          </w:p>
        </w:tc>
      </w:tr>
      <w:tr>
        <w:trPr>
          <w:cantSplit w:val="0"/>
          <w:tblHeader w:val="0"/>
        </w:trPr>
        <w:tc>
          <w:tcPr>
            <w:shd w:fill="f2f2f2" w:val="clear"/>
            <w:vAlign w:val="top"/>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Si fa riferimento all’art. 20, comma 8 del D. Lgs. n. 62/2017, a quanto indicato dal Dirigente Scolastico, mediante le funzioni attive nella sua area riservata sul sito INVALSI e al Manuale per il somministratore delle prove </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INVALSI CBT 202</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 </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grado 13 Pubblicato sul sito Invalsi</w:t>
            </w:r>
            <w:r w:rsidDel="00000000" w:rsidR="00000000" w:rsidRPr="00000000">
              <w:rPr>
                <w:rFonts w:ascii="Arial" w:cs="Arial" w:eastAsia="Arial" w:hAnsi="Arial"/>
                <w:i w:val="1"/>
                <w:iCs w:val="1"/>
                <w:sz w:val="16"/>
                <w:szCs w:val="16"/>
                <w:rtl w:val="0"/>
              </w:rPr>
              <w:t xml:space="preserve">.</w:t>
            </w: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8"/>
                <w:szCs w:val="18"/>
              </w:rPr>
            </w:pP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Le Prove INVALSI sono state svolte regolarmente.</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bl>
      <w:tblPr>
        <w:tblStyle w:val="Table7"/>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8"/>
        <w:gridCol w:w="4850"/>
        <w:tblGridChange w:id="0">
          <w:tblGrid>
            <w:gridCol w:w="4928"/>
            <w:gridCol w:w="4850"/>
          </w:tblGrid>
        </w:tblGridChange>
      </w:tblGrid>
      <w:tr>
        <w:trPr>
          <w:cantSplit w:val="0"/>
          <w:tblHeader w:val="0"/>
        </w:trPr>
        <w:tc>
          <w:tcPr>
            <w:gridSpan w:val="2"/>
            <w:shd w:fill="bfbfbf" w:val="clear"/>
            <w:vAlign w:val="top"/>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INDICAZIONI PER LE PROVE D’ESAME e le RICHIESTE ALLA COMMISSIONE</w:t>
            </w:r>
            <w:r w:rsidDel="00000000" w:rsidR="00000000" w:rsidRPr="00000000">
              <w:rPr>
                <w:rtl w:val="0"/>
              </w:rPr>
            </w:r>
          </w:p>
        </w:tc>
      </w:tr>
      <w:tr>
        <w:trPr>
          <w:cantSplit w:val="0"/>
          <w:tblHeader w:val="0"/>
        </w:trPr>
        <w:tc>
          <w:tcPr>
            <w:gridSpan w:val="2"/>
            <w:shd w:fill="f2f2f2" w:val="clear"/>
            <w:vAlign w:val="top"/>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indicare, per ogni prova, la tipologia, le strategie, le modalità e gli strumenti utilizzati durante l’anno, esplicitati nel PDP,</w:t>
            </w:r>
            <w:r w:rsidDel="00000000" w:rsidR="00000000" w:rsidRPr="00000000">
              <w:rPr>
                <w:rtl w:val="0"/>
              </w:rPr>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in ottemperanza a quanto stabilito dalle normative vigenti. Le indicazioni rappresentano le richieste da fare alla Commissione d’esame</w:t>
            </w:r>
            <w:r w:rsidDel="00000000" w:rsidR="00000000" w:rsidRPr="00000000">
              <w:rPr>
                <w:rtl w:val="0"/>
              </w:rPr>
            </w:r>
          </w:p>
        </w:tc>
      </w:tr>
      <w:tr>
        <w:trPr>
          <w:cantSplit w:val="0"/>
          <w:trHeight w:val="404" w:hRule="atLeast"/>
          <w:tblHeader w:val="0"/>
        </w:trPr>
        <w:tc>
          <w:tcPr>
            <w:gridSpan w:val="2"/>
            <w:shd w:fill="ffffff" w:val="clear"/>
            <w:vAlign w:val="top"/>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18"/>
                <w:szCs w:val="18"/>
                <w:highlight w:val="yellow"/>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Il Consiglio di Classe in conformità a quanto indicato nel PDP e a quanto svolto durante l’anno nelle verifiche scritte, orali e nelle simulazione delle prove d’esame, chiede per l’espletamento delle prove d’esame quanto di seguito indicato ai sensi</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 dell’art. </w:t>
            </w:r>
            <w:r w:rsidDel="00000000" w:rsidR="00000000" w:rsidRPr="00000000">
              <w:rPr>
                <w:rFonts w:ascii="Arial" w:cs="Arial" w:eastAsia="Arial" w:hAnsi="Arial"/>
                <w:b w:val="1"/>
                <w:bCs w:val="1"/>
                <w:sz w:val="18"/>
                <w:szCs w:val="18"/>
                <w:highlight w:val="yellow"/>
                <w:rtl w:val="0"/>
              </w:rPr>
              <w:t xml:space="preserve">…</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 dell’</w:t>
            </w:r>
            <w:r w:rsidDel="00000000" w:rsidR="00000000" w:rsidRPr="00000000">
              <w:rPr>
                <w:rFonts w:ascii="Arial" w:cs="Arial" w:eastAsia="Arial" w:hAnsi="Arial"/>
                <w:b w:val="1"/>
                <w:bCs w:val="1"/>
                <w:sz w:val="18"/>
                <w:szCs w:val="18"/>
                <w:highlight w:val="yellow"/>
                <w:rtl w:val="0"/>
              </w:rPr>
              <w:t xml:space="preserve">OM n. …/202…</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w:t>
            </w: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18"/>
                <w:szCs w:val="18"/>
                <w:highlight w:val="yellow"/>
              </w:rPr>
            </w:pPr>
            <w:r w:rsidDel="00000000" w:rsidR="00000000" w:rsidRPr="00000000">
              <w:rPr>
                <w:rtl w:val="0"/>
              </w:rPr>
            </w:r>
          </w:p>
        </w:tc>
      </w:tr>
      <w:tr>
        <w:trPr>
          <w:cantSplit w:val="0"/>
          <w:trHeight w:val="310" w:hRule="atLeast"/>
          <w:tblHeader w:val="0"/>
        </w:trPr>
        <w:tc>
          <w:tcPr>
            <w:gridSpan w:val="2"/>
            <w:tcBorders>
              <w:bottom w:color="000000" w:space="0" w:sz="4" w:val="single"/>
            </w:tcBorders>
            <w:shd w:fill="bfbfbf" w:val="clear"/>
            <w:vAlign w:val="top"/>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PROVA – Italiano</w:t>
            </w: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Modalità di svolgimento della prova</w:t>
            </w:r>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AC">
            <w:pPr>
              <w:rPr>
                <w:rFonts w:ascii="Arial" w:cs="Arial" w:eastAsia="Arial" w:hAnsi="Arial"/>
              </w:rPr>
            </w:pPr>
            <w:r w:rsidDel="00000000" w:rsidR="00000000" w:rsidRPr="00000000">
              <w:rPr>
                <w:rFonts w:ascii="Arial" w:cs="Arial" w:eastAsia="Arial" w:hAnsi="Arial"/>
                <w:b w:val="1"/>
                <w:bCs w:val="1"/>
                <w:i w:val="1"/>
                <w:iCs w:val="1"/>
                <w:highlight w:val="yellow"/>
                <w:rtl w:val="0"/>
              </w:rPr>
              <w:t xml:space="preserve">ESEMPIO:</w:t>
            </w:r>
            <w:r w:rsidDel="00000000" w:rsidR="00000000" w:rsidRPr="00000000">
              <w:rPr>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 propone di accordare che lo svolgimento della prova avvenga secondo le modalità abitualmente adottate: </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bCs w:val="1"/>
                <w:i w:val="1"/>
                <w:iCs w:val="1"/>
                <w:smallCaps w:val="0"/>
                <w:strike w:val="0"/>
                <w:color w:val="000000"/>
                <w:sz w:val="20"/>
                <w:szCs w:val="20"/>
                <w:u w:val="single"/>
                <w:shd w:fill="auto" w:val="clear"/>
                <w:vertAlign w:val="baseline"/>
                <w:rtl w:val="0"/>
              </w:rPr>
              <w:t xml:space="preserve">utilizzo di un programma di video-scrittura</w:t>
            </w: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Lettura ad alta voce e spiegazione della consegna da parte di un membro della Commissione;</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Utilizzo di testi di verifica redatti con caratteri di alta leggibilità (Verdana 12 o 14);</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Utilizzo del sintetizzatore vocale (se disponibile) per le letture successive alla prima;</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Riconoscimento di tempi più lunghi</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quali)</w:t>
            </w:r>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Tempi più lunghi di quelli ordinari.</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Strumenti compensativi previsti dal piano didattico personalizzato e che siano già stati impiegati per le verifiche in corso d'anno.</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Strumenti comunque ritenuti funzionali allo svolgimento dell'esame.  Altro come da PDP.</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highlight w:val="yellow"/>
              </w:rPr>
            </w:pPr>
            <w:r w:rsidDel="00000000" w:rsidR="00000000" w:rsidRPr="00000000">
              <w:rPr>
                <w:rFonts w:ascii="Arial" w:cs="Arial" w:eastAsia="Arial" w:hAnsi="Arial"/>
                <w:b w:val="1"/>
                <w:bCs w:val="1"/>
                <w:i w:val="1"/>
                <w:iCs w:val="1"/>
                <w:highlight w:val="yellow"/>
                <w:rtl w:val="0"/>
              </w:rPr>
              <w:t xml:space="preserve">ESEMPIO:</w:t>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Al fine di consentire un sereno ed adeguato svolgimento della prova, in coerenza con il Piano didattico personalizzato, si propone che l’alunno possa utilizzare gli strumenti di cui ha usufruito nel corso dell’a.s., in particolare:</w:t>
            </w:r>
          </w:p>
          <w:p w:rsidR="00000000" w:rsidDel="00000000" w:rsidP="00000000" w:rsidRDefault="00000000" w:rsidRPr="00000000" w14:paraId="000000B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schemi e mappe concettuali</w:t>
            </w:r>
            <w:r w:rsidDel="00000000" w:rsidR="00000000" w:rsidRPr="00000000">
              <w:rPr>
                <w:rtl w:val="0"/>
              </w:rPr>
            </w:r>
          </w:p>
          <w:p w:rsidR="00000000" w:rsidDel="00000000" w:rsidP="00000000" w:rsidRDefault="00000000" w:rsidRPr="00000000" w14:paraId="000000B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vocabolari</w:t>
            </w:r>
            <w:r w:rsidDel="00000000" w:rsidR="00000000" w:rsidRPr="00000000">
              <w:rPr>
                <w:rtl w:val="0"/>
              </w:rPr>
            </w:r>
          </w:p>
          <w:p w:rsidR="00000000" w:rsidDel="00000000" w:rsidP="00000000" w:rsidRDefault="00000000" w:rsidRPr="00000000" w14:paraId="000000B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tempi più lunghi</w:t>
            </w:r>
            <w:r w:rsidDel="00000000" w:rsidR="00000000" w:rsidRPr="00000000">
              <w:rPr>
                <w:rtl w:val="0"/>
              </w:rPr>
            </w:r>
          </w:p>
          <w:p w:rsidR="00000000" w:rsidDel="00000000" w:rsidP="00000000" w:rsidRDefault="00000000" w:rsidRPr="00000000" w14:paraId="000000B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lettura ad alta voce dei testi da parte di un docente </w:t>
            </w:r>
            <w:r w:rsidDel="00000000" w:rsidR="00000000" w:rsidRPr="00000000">
              <w:rPr>
                <w:rtl w:val="0"/>
              </w:rPr>
            </w:r>
          </w:p>
          <w:p w:rsidR="00000000" w:rsidDel="00000000" w:rsidP="00000000" w:rsidRDefault="00000000" w:rsidRPr="00000000" w14:paraId="000000B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chiarimenti riguardo la consegna da parte di un docente.</w:t>
            </w:r>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5" w:hRule="atLeast"/>
          <w:tblHeader w:val="0"/>
        </w:trPr>
        <w:tc>
          <w:tcPr>
            <w:gridSpan w:val="2"/>
            <w:vAlign w:val="top"/>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highlight w:val="green"/>
              </w:rPr>
            </w:pPr>
            <w:r w:rsidDel="00000000" w:rsidR="00000000" w:rsidRPr="00000000">
              <w:rPr>
                <w:rtl w:val="0"/>
              </w:rPr>
            </w:r>
          </w:p>
          <w:p w:rsidR="00000000" w:rsidDel="00000000" w:rsidP="00000000" w:rsidRDefault="00000000" w:rsidRPr="00000000" w14:paraId="000000C3">
            <w:pPr>
              <w:rPr>
                <w:rFonts w:ascii="Arial" w:cs="Arial" w:eastAsia="Arial" w:hAnsi="Arial"/>
                <w:highlight w:val="green"/>
              </w:rPr>
            </w:pPr>
            <w:r w:rsidDel="00000000" w:rsidR="00000000" w:rsidRPr="00000000">
              <w:rPr>
                <w:rFonts w:ascii="Arial" w:cs="Arial" w:eastAsia="Arial" w:hAnsi="Arial"/>
                <w:b w:val="1"/>
                <w:bCs w:val="1"/>
                <w:i w:val="1"/>
                <w:iCs w:val="1"/>
                <w:highlight w:val="yellow"/>
                <w:rtl w:val="0"/>
              </w:rPr>
              <w:t xml:space="preserve">ESEMPIO:</w:t>
            </w:r>
            <w:r w:rsidDel="00000000" w:rsidR="00000000" w:rsidRPr="00000000">
              <w:rPr>
                <w:rtl w:val="0"/>
              </w:rPr>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vertAlign w:val="baseline"/>
              </w:rPr>
            </w:pPr>
            <w:r w:rsidDel="00000000" w:rsidR="00000000" w:rsidRPr="00000000">
              <w:rPr>
                <w:rFonts w:ascii="Arial" w:cs="Arial" w:eastAsia="Arial" w:hAnsi="Arial"/>
                <w:i w:val="1"/>
                <w:iCs w:val="1"/>
                <w:rtl w:val="0"/>
              </w:rPr>
              <w:t xml:space="preserve">Si richiede</w:t>
            </w:r>
            <w:r w:rsidDel="00000000" w:rsidR="00000000" w:rsidRPr="00000000">
              <w:rPr>
                <w:rFonts w:ascii="Arial" w:cs="Arial" w:eastAsia="Arial" w:hAnsi="Arial"/>
                <w:i w:val="1"/>
                <w:iCs w:val="1"/>
                <w:smallCaps w:val="0"/>
                <w:strike w:val="0"/>
                <w:color w:val="000000"/>
                <w:sz w:val="20"/>
                <w:szCs w:val="20"/>
                <w:u w:val="none"/>
                <w:vertAlign w:val="baseline"/>
                <w:rtl w:val="0"/>
              </w:rPr>
              <w:t xml:space="preserve"> l</w:t>
            </w:r>
            <w:r w:rsidDel="00000000" w:rsidR="00000000" w:rsidRPr="00000000">
              <w:rPr>
                <w:rFonts w:ascii="Arial" w:cs="Arial" w:eastAsia="Arial" w:hAnsi="Arial"/>
                <w:i w:val="1"/>
                <w:iCs w:val="1"/>
                <w:rtl w:val="0"/>
              </w:rPr>
              <w:t xml:space="preserve">’adattamento del testo in </w:t>
            </w:r>
            <w:r w:rsidDel="00000000" w:rsidR="00000000" w:rsidRPr="00000000">
              <w:rPr>
                <w:rFonts w:ascii="Arial" w:cs="Arial" w:eastAsia="Arial" w:hAnsi="Arial"/>
                <w:i w:val="1"/>
                <w:iCs w:val="1"/>
                <w:smallCaps w:val="0"/>
                <w:strike w:val="0"/>
                <w:color w:val="000000"/>
                <w:sz w:val="20"/>
                <w:szCs w:val="20"/>
                <w:u w:val="none"/>
                <w:vertAlign w:val="baseline"/>
                <w:rtl w:val="0"/>
              </w:rPr>
              <w:t xml:space="preserve">carattere Verdana 12 e in formato MP3 per l’ascolto con sintetizzatore vocale (qualora disponibile offline).</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vertAlign w:val="baseline"/>
              </w:rPr>
            </w:pPr>
            <w:r w:rsidDel="00000000" w:rsidR="00000000" w:rsidRPr="00000000">
              <w:rPr>
                <w:rFonts w:ascii="Arial" w:cs="Arial" w:eastAsia="Arial" w:hAnsi="Arial"/>
                <w:i w:val="1"/>
                <w:iCs w:val="1"/>
                <w:smallCaps w:val="0"/>
                <w:strike w:val="0"/>
                <w:color w:val="000000"/>
                <w:sz w:val="20"/>
                <w:szCs w:val="20"/>
                <w:u w:val="none"/>
                <w:vertAlign w:val="baseline"/>
                <w:rtl w:val="0"/>
              </w:rPr>
              <w:t xml:space="preserve">Si ritiene opportuno riservare i posti periferici agli alunni con </w:t>
            </w:r>
            <w:r w:rsidDel="00000000" w:rsidR="00000000" w:rsidRPr="00000000">
              <w:rPr>
                <w:rFonts w:ascii="Arial" w:cs="Arial" w:eastAsia="Arial" w:hAnsi="Arial"/>
                <w:i w:val="1"/>
                <w:iCs w:val="1"/>
                <w:rtl w:val="0"/>
              </w:rPr>
              <w:t xml:space="preserve">BES </w:t>
            </w:r>
            <w:r w:rsidDel="00000000" w:rsidR="00000000" w:rsidRPr="00000000">
              <w:rPr>
                <w:rFonts w:ascii="Arial" w:cs="Arial" w:eastAsia="Arial" w:hAnsi="Arial"/>
                <w:i w:val="1"/>
                <w:iCs w:val="1"/>
                <w:smallCaps w:val="0"/>
                <w:strike w:val="0"/>
                <w:color w:val="000000"/>
                <w:sz w:val="20"/>
                <w:szCs w:val="20"/>
                <w:u w:val="none"/>
                <w:vertAlign w:val="baseline"/>
                <w:rtl w:val="0"/>
              </w:rPr>
              <w:t xml:space="preserve">in modo da consentire la lettura a voce alta delle prove, senza interferire con lo svolgimento delle prove da parte degli altri alunni.</w:t>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vertAlign w:val="baseline"/>
              </w:rPr>
            </w:pPr>
            <w:r w:rsidDel="00000000" w:rsidR="00000000" w:rsidRPr="00000000">
              <w:rPr>
                <w:rFonts w:ascii="Arial" w:cs="Arial" w:eastAsia="Arial" w:hAnsi="Arial"/>
                <w:i w:val="1"/>
                <w:iCs w:val="1"/>
                <w:smallCaps w:val="0"/>
                <w:strike w:val="0"/>
                <w:color w:val="000000"/>
                <w:sz w:val="20"/>
                <w:szCs w:val="20"/>
                <w:u w:val="none"/>
                <w:vertAlign w:val="baseline"/>
                <w:rtl w:val="0"/>
              </w:rPr>
              <w:t xml:space="preserve">Non considerare l’ordine formale delle verifiche scritte. Non penalizzare l’utilizzo di qualsiasi strumento </w:t>
            </w:r>
            <w:r w:rsidDel="00000000" w:rsidR="00000000" w:rsidRPr="00000000">
              <w:rPr>
                <w:rFonts w:ascii="Arial" w:cs="Arial" w:eastAsia="Arial" w:hAnsi="Arial"/>
                <w:i w:val="1"/>
                <w:iCs w:val="1"/>
                <w:rtl w:val="0"/>
              </w:rPr>
              <w:t xml:space="preserve"> consentito</w:t>
            </w:r>
            <w:r w:rsidDel="00000000" w:rsidR="00000000" w:rsidRPr="00000000">
              <w:rPr>
                <w:rFonts w:ascii="Arial" w:cs="Arial" w:eastAsia="Arial" w:hAnsi="Arial"/>
                <w:i w:val="1"/>
                <w:iCs w:val="1"/>
                <w:smallCaps w:val="0"/>
                <w:strike w:val="0"/>
                <w:color w:val="000000"/>
                <w:sz w:val="20"/>
                <w:szCs w:val="20"/>
                <w:u w:val="none"/>
                <w:vertAlign w:val="baseline"/>
                <w:rtl w:val="0"/>
              </w:rPr>
              <w:t xml:space="preserve">. Non sottolineare gli errori ortografici ma considerare il contenuto nella valutazione.</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vertAlign w:val="baseline"/>
              </w:rPr>
            </w:pPr>
            <w:r w:rsidDel="00000000" w:rsidR="00000000" w:rsidRPr="00000000">
              <w:rPr>
                <w:rFonts w:ascii="Arial" w:cs="Arial" w:eastAsia="Arial" w:hAnsi="Arial"/>
                <w:i w:val="1"/>
                <w:iCs w:val="1"/>
                <w:smallCaps w:val="0"/>
                <w:strike w:val="0"/>
                <w:color w:val="000000"/>
                <w:sz w:val="20"/>
                <w:szCs w:val="20"/>
                <w:u w:val="none"/>
                <w:vertAlign w:val="baseline"/>
                <w:rtl w:val="0"/>
              </w:rPr>
              <w:t xml:space="preserve">Considerare gli aspetti emotivi connessi alla prova da affrontare.</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w:t>
            </w:r>
            <w:r w:rsidDel="00000000" w:rsidR="00000000" w:rsidRPr="00000000">
              <w:rPr>
                <w:rFonts w:ascii="Arial" w:cs="Arial" w:eastAsia="Arial" w:hAnsi="Arial"/>
                <w:i w:val="1"/>
                <w:iCs w:val="1"/>
                <w:rtl w:val="0"/>
              </w:rPr>
              <w:t xml:space="preserve"> richiede di poter adottare la</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Griglia di valutazione per alunni con BES utilizzata </w:t>
            </w:r>
            <w:r w:rsidDel="00000000" w:rsidR="00000000" w:rsidRPr="00000000">
              <w:rPr>
                <w:rFonts w:ascii="Arial" w:cs="Arial" w:eastAsia="Arial" w:hAnsi="Arial"/>
                <w:i w:val="1"/>
                <w:iCs w:val="1"/>
                <w:rtl w:val="0"/>
              </w:rPr>
              <w:t xml:space="preserve">durante la prova di simulazione</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10" w:hRule="atLeast"/>
          <w:tblHeader w:val="0"/>
        </w:trPr>
        <w:tc>
          <w:tcPr>
            <w:gridSpan w:val="2"/>
            <w:tcBorders>
              <w:bottom w:color="000000" w:space="0" w:sz="4" w:val="single"/>
            </w:tcBorders>
            <w:shd w:fill="bfbfbf" w:val="clear"/>
            <w:vAlign w:val="top"/>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II PROVA – </w:t>
            </w:r>
            <w:r w:rsidDel="00000000" w:rsidR="00000000" w:rsidRPr="00000000">
              <w:rPr>
                <w:rFonts w:ascii="Arial" w:cs="Arial" w:eastAsia="Arial" w:hAnsi="Arial"/>
                <w:b w:val="1"/>
                <w:bCs w:val="1"/>
                <w:i w:val="0"/>
                <w:iCs w:val="0"/>
                <w:smallCaps w:val="0"/>
                <w:strike w:val="0"/>
                <w:color w:val="000000"/>
                <w:sz w:val="20"/>
                <w:szCs w:val="20"/>
                <w:highlight w:val="yellow"/>
                <w:u w:val="none"/>
                <w:vertAlign w:val="baseline"/>
                <w:rtl w:val="0"/>
              </w:rPr>
              <w:t xml:space="preserve">prova di indirizzo</w:t>
            </w:r>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8"/>
                <w:szCs w:val="8"/>
                <w:u w:val="none"/>
                <w:shd w:fill="auto" w:val="clear"/>
                <w:vertAlign w:val="baseline"/>
              </w:rPr>
            </w:pPr>
            <w:r w:rsidDel="00000000" w:rsidR="00000000" w:rsidRPr="00000000">
              <w:rPr>
                <w:rtl w:val="0"/>
              </w:rPr>
            </w:r>
          </w:p>
        </w:tc>
      </w:tr>
      <w:tr>
        <w:trPr>
          <w:cantSplit w:val="0"/>
          <w:trHeight w:val="751"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Modalità di svolgimento della prova</w:t>
            </w: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highlight w:val="yellow"/>
              </w:rPr>
            </w:pPr>
            <w:r w:rsidDel="00000000" w:rsidR="00000000" w:rsidRPr="00000000">
              <w:rPr>
                <w:rFonts w:ascii="Arial" w:cs="Arial" w:eastAsia="Arial" w:hAnsi="Arial"/>
                <w:b w:val="1"/>
                <w:bCs w:val="1"/>
                <w:i w:val="1"/>
                <w:iCs w:val="1"/>
                <w:highlight w:val="yellow"/>
                <w:rtl w:val="0"/>
              </w:rPr>
              <w:t xml:space="preserve">ESEMPIO:</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 propone di accordare che lo svolgimento della prova avvenga secondo le modalità abitualmente adottate: </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u w:val="single"/>
                <w:rtl w:val="0"/>
              </w:rPr>
              <w:t xml:space="preserve">- U</w:t>
            </w:r>
            <w:r w:rsidDel="00000000" w:rsidR="00000000" w:rsidRPr="00000000">
              <w:rPr>
                <w:rFonts w:ascii="Arial" w:cs="Arial" w:eastAsia="Arial" w:hAnsi="Arial"/>
                <w:i w:val="1"/>
                <w:iCs w:val="1"/>
                <w:smallCaps w:val="0"/>
                <w:strike w:val="0"/>
                <w:color w:val="000000"/>
                <w:sz w:val="20"/>
                <w:szCs w:val="20"/>
                <w:u w:val="single"/>
                <w:shd w:fill="auto" w:val="clear"/>
                <w:vertAlign w:val="baseline"/>
                <w:rtl w:val="0"/>
              </w:rPr>
              <w:t xml:space="preserve">tilizzo di un programma di </w:t>
            </w:r>
            <w:r w:rsidDel="00000000" w:rsidR="00000000" w:rsidRPr="00000000">
              <w:rPr>
                <w:rFonts w:ascii="Arial" w:cs="Arial" w:eastAsia="Arial" w:hAnsi="Arial"/>
                <w:i w:val="1"/>
                <w:iCs w:val="1"/>
                <w:u w:val="single"/>
                <w:rtl w:val="0"/>
              </w:rPr>
              <w:t xml:space="preserve">videoscrittura;</w:t>
            </w:r>
            <w:r w:rsidDel="00000000" w:rsidR="00000000" w:rsidRPr="00000000">
              <w:rPr>
                <w:rtl w:val="0"/>
              </w:rPr>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Lettura ad alta voce e spiegazione della consegna da parte di un membro della Commissione;</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Utilizzo di testi di verifica redatti con caratteri di alta leggibilità (Verdana 12 o 14);</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Utilizzo del sintetizzatore vocale (se disponibile) per le letture successive alla prima;</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Riconoscimento di tempi più lunghi</w:t>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quali)</w:t>
            </w:r>
            <w:r w:rsidDel="00000000" w:rsidR="00000000" w:rsidRPr="00000000">
              <w:rPr>
                <w:rtl w:val="0"/>
              </w:rPr>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Tempi più lunghi di quelli ordinari.</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Strumenti compensativi previsti dal piano didattico personalizzato e che siano già stati impiegati per le verifiche in corso d'anno.</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Strumenti comunque ritenuti funzionali allo svolgimento dell'esame. Altro come da PDP.</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highlight w:val="yellow"/>
              </w:rPr>
            </w:pPr>
            <w:r w:rsidDel="00000000" w:rsidR="00000000" w:rsidRPr="00000000">
              <w:rPr>
                <w:rFonts w:ascii="Arial" w:cs="Arial" w:eastAsia="Arial" w:hAnsi="Arial"/>
                <w:b w:val="1"/>
                <w:bCs w:val="1"/>
                <w:i w:val="1"/>
                <w:iCs w:val="1"/>
                <w:highlight w:val="yellow"/>
                <w:rtl w:val="0"/>
              </w:rPr>
              <w:t xml:space="preserve">ESEMPIO:</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Al fine di consentire un sereno ed adeguato svolgimento della prova, in coerenza con il Piano didattico personalizzato, si propone che l’alunno possa utilizzare gli strumenti di cui ha usufruito nel corso dell’a.s., in particolare:</w:t>
            </w:r>
          </w:p>
          <w:p w:rsidR="00000000" w:rsidDel="00000000" w:rsidP="00000000" w:rsidRDefault="00000000" w:rsidRPr="00000000" w14:paraId="000000E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schemi e mappe concettuali</w:t>
            </w:r>
            <w:r w:rsidDel="00000000" w:rsidR="00000000" w:rsidRPr="00000000">
              <w:rPr>
                <w:rtl w:val="0"/>
              </w:rPr>
            </w:r>
          </w:p>
          <w:p w:rsidR="00000000" w:rsidDel="00000000" w:rsidP="00000000" w:rsidRDefault="00000000" w:rsidRPr="00000000" w14:paraId="000000E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vocabolari</w:t>
            </w:r>
            <w:r w:rsidDel="00000000" w:rsidR="00000000" w:rsidRPr="00000000">
              <w:rPr>
                <w:rtl w:val="0"/>
              </w:rPr>
            </w:r>
          </w:p>
          <w:p w:rsidR="00000000" w:rsidDel="00000000" w:rsidP="00000000" w:rsidRDefault="00000000" w:rsidRPr="00000000" w14:paraId="000000E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tempi più lunghi</w:t>
            </w:r>
            <w:r w:rsidDel="00000000" w:rsidR="00000000" w:rsidRPr="00000000">
              <w:rPr>
                <w:rtl w:val="0"/>
              </w:rPr>
            </w:r>
          </w:p>
          <w:p w:rsidR="00000000" w:rsidDel="00000000" w:rsidP="00000000" w:rsidRDefault="00000000" w:rsidRPr="00000000" w14:paraId="000000E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lettura ad alta voce dei testi da parte di un docente </w:t>
            </w:r>
            <w:r w:rsidDel="00000000" w:rsidR="00000000" w:rsidRPr="00000000">
              <w:rPr>
                <w:rtl w:val="0"/>
              </w:rPr>
            </w:r>
          </w:p>
          <w:p w:rsidR="00000000" w:rsidDel="00000000" w:rsidP="00000000" w:rsidRDefault="00000000" w:rsidRPr="00000000" w14:paraId="000000E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chiarimenti riguardo la consegna da parte di un docente.</w:t>
            </w:r>
            <w:r w:rsidDel="00000000" w:rsidR="00000000" w:rsidRPr="00000000">
              <w:rPr>
                <w:rtl w:val="0"/>
              </w:rPr>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tabs>
                <w:tab w:val="left" w:leader="none" w:pos="3221"/>
              </w:tabs>
              <w:spacing w:after="0" w:before="0" w:line="240" w:lineRule="auto"/>
              <w:ind w:left="0" w:right="0" w:firstLine="0"/>
              <w:jc w:val="left"/>
              <w:rPr>
                <w:rFonts w:ascii="Arial" w:cs="Arial" w:eastAsia="Arial" w:hAnsi="Arial"/>
                <w:i w:val="1"/>
                <w:iCs w:val="1"/>
                <w:smallCaps w:val="0"/>
                <w:strike w:val="0"/>
                <w:color w:val="000000"/>
                <w:sz w:val="20"/>
                <w:szCs w:val="20"/>
                <w:u w:val="none"/>
                <w:vertAlign w:val="baseline"/>
              </w:rPr>
            </w:pPr>
            <w:r w:rsidDel="00000000" w:rsidR="00000000" w:rsidRPr="00000000">
              <w:rPr>
                <w:rFonts w:ascii="Arial" w:cs="Arial" w:eastAsia="Arial" w:hAnsi="Arial"/>
                <w:i w:val="1"/>
                <w:iCs w:val="1"/>
                <w:smallCaps w:val="0"/>
                <w:strike w:val="0"/>
                <w:color w:val="000000"/>
                <w:sz w:val="20"/>
                <w:szCs w:val="20"/>
                <w:u w:val="none"/>
                <w:vertAlign w:val="baseline"/>
                <w:rtl w:val="0"/>
              </w:rPr>
              <w:t xml:space="preserve">Si richiede, inoltre, che in caso di necessità i </w:t>
            </w:r>
            <w:r w:rsidDel="00000000" w:rsidR="00000000" w:rsidRPr="00000000">
              <w:rPr>
                <w:rFonts w:ascii="Arial" w:cs="Arial" w:eastAsia="Arial" w:hAnsi="Arial"/>
                <w:i w:val="1"/>
                <w:iCs w:val="1"/>
                <w:smallCaps w:val="0"/>
                <w:strike w:val="0"/>
                <w:color w:val="000000"/>
                <w:sz w:val="20"/>
                <w:szCs w:val="20"/>
                <w:u w:val="none"/>
                <w:vertAlign w:val="baseline"/>
                <w:rtl w:val="0"/>
              </w:rPr>
              <w:t xml:space="preserve">Commissari interni dell</w:t>
            </w:r>
            <w:r w:rsidDel="00000000" w:rsidR="00000000" w:rsidRPr="00000000">
              <w:rPr>
                <w:rFonts w:ascii="Arial" w:cs="Arial" w:eastAsia="Arial" w:hAnsi="Arial"/>
                <w:i w:val="1"/>
                <w:iCs w:val="1"/>
                <w:rtl w:val="0"/>
              </w:rPr>
              <w:t xml:space="preserve">e discipline della seconda prova</w:t>
            </w:r>
            <w:r w:rsidDel="00000000" w:rsidR="00000000" w:rsidRPr="00000000">
              <w:rPr>
                <w:rFonts w:ascii="Arial" w:cs="Arial" w:eastAsia="Arial" w:hAnsi="Arial"/>
                <w:i w:val="1"/>
                <w:iCs w:val="1"/>
                <w:smallCaps w:val="0"/>
                <w:strike w:val="0"/>
                <w:color w:val="000000"/>
                <w:sz w:val="20"/>
                <w:szCs w:val="20"/>
                <w:u w:val="none"/>
                <w:vertAlign w:val="baseline"/>
                <w:rtl w:val="0"/>
              </w:rPr>
              <w:t xml:space="preserve"> possano intervenire per individuare una serie di </w:t>
            </w:r>
            <w:r w:rsidDel="00000000" w:rsidR="00000000" w:rsidRPr="00000000">
              <w:rPr>
                <w:rFonts w:ascii="Arial" w:cs="Arial" w:eastAsia="Arial" w:hAnsi="Arial"/>
                <w:i w:val="1"/>
                <w:iCs w:val="1"/>
                <w:smallCaps w:val="0"/>
                <w:strike w:val="0"/>
                <w:color w:val="000000"/>
                <w:sz w:val="20"/>
                <w:szCs w:val="20"/>
                <w:u w:val="none"/>
                <w:vertAlign w:val="baseline"/>
                <w:rtl w:val="0"/>
              </w:rPr>
              <w:t xml:space="preserve">domande guida che consentano all’alunno di trattare i contenuti indicati, anche con l’eventuale ausilio di mappe concettuali.</w:t>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62" w:hRule="atLeast"/>
          <w:tblHeader w:val="0"/>
        </w:trPr>
        <w:tc>
          <w:tcPr>
            <w:gridSpan w:val="2"/>
            <w:vAlign w:val="top"/>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0EB">
            <w:pPr>
              <w:jc w:val="both"/>
              <w:rPr>
                <w:rFonts w:ascii="Arial" w:cs="Arial" w:eastAsia="Arial" w:hAnsi="Arial"/>
                <w:highlight w:val="green"/>
              </w:rPr>
            </w:pPr>
            <w:r w:rsidDel="00000000" w:rsidR="00000000" w:rsidRPr="00000000">
              <w:rPr>
                <w:rtl w:val="0"/>
              </w:rPr>
            </w:r>
          </w:p>
          <w:p w:rsidR="00000000" w:rsidDel="00000000" w:rsidP="00000000" w:rsidRDefault="00000000" w:rsidRPr="00000000" w14:paraId="000000EC">
            <w:pPr>
              <w:rPr>
                <w:rFonts w:ascii="Arial" w:cs="Arial" w:eastAsia="Arial" w:hAnsi="Arial"/>
                <w:highlight w:val="green"/>
              </w:rPr>
            </w:pPr>
            <w:r w:rsidDel="00000000" w:rsidR="00000000" w:rsidRPr="00000000">
              <w:rPr>
                <w:rFonts w:ascii="Arial" w:cs="Arial" w:eastAsia="Arial" w:hAnsi="Arial"/>
                <w:b w:val="1"/>
                <w:bCs w:val="1"/>
                <w:i w:val="1"/>
                <w:iCs w:val="1"/>
                <w:highlight w:val="yellow"/>
                <w:rtl w:val="0"/>
              </w:rPr>
              <w:t xml:space="preserve">ESEMPIO:</w:t>
            </w:r>
            <w:r w:rsidDel="00000000" w:rsidR="00000000" w:rsidRPr="00000000">
              <w:rPr>
                <w:rtl w:val="0"/>
              </w:rPr>
            </w:r>
          </w:p>
          <w:p w:rsidR="00000000" w:rsidDel="00000000" w:rsidP="00000000" w:rsidRDefault="00000000" w:rsidRPr="00000000" w14:paraId="000000ED">
            <w:pPr>
              <w:jc w:val="both"/>
              <w:rPr>
                <w:rFonts w:ascii="Arial" w:cs="Arial" w:eastAsia="Arial" w:hAnsi="Arial"/>
                <w:i w:val="1"/>
                <w:iCs w:val="1"/>
              </w:rPr>
            </w:pPr>
            <w:r w:rsidDel="00000000" w:rsidR="00000000" w:rsidRPr="00000000">
              <w:rPr>
                <w:rFonts w:ascii="Arial" w:cs="Arial" w:eastAsia="Arial" w:hAnsi="Arial"/>
                <w:i w:val="1"/>
                <w:iCs w:val="1"/>
                <w:rtl w:val="0"/>
              </w:rPr>
              <w:t xml:space="preserve">Si richiede l’adattamento del testo in carattere Verdana 12 e in formato MP3 per l’ascolto con sintetizzatore vocale (qualora disponibile offline).</w:t>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vertAlign w:val="baseline"/>
              </w:rPr>
            </w:pPr>
            <w:r w:rsidDel="00000000" w:rsidR="00000000" w:rsidRPr="00000000">
              <w:rPr>
                <w:rFonts w:ascii="Arial" w:cs="Arial" w:eastAsia="Arial" w:hAnsi="Arial"/>
                <w:i w:val="1"/>
                <w:iCs w:val="1"/>
                <w:smallCaps w:val="0"/>
                <w:strike w:val="0"/>
                <w:color w:val="000000"/>
                <w:sz w:val="20"/>
                <w:szCs w:val="20"/>
                <w:u w:val="none"/>
                <w:vertAlign w:val="baseline"/>
                <w:rtl w:val="0"/>
              </w:rPr>
              <w:t xml:space="preserve">Si ritiene opportuno riservare i posti periferici agli alunni con BES in modo da consentire la lettura a voce alta delle prove, senza interferire con lo svolgimento delle prove da parte degli altri alunni.</w:t>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vertAlign w:val="baseline"/>
              </w:rPr>
            </w:pPr>
            <w:r w:rsidDel="00000000" w:rsidR="00000000" w:rsidRPr="00000000">
              <w:rPr>
                <w:rFonts w:ascii="Arial" w:cs="Arial" w:eastAsia="Arial" w:hAnsi="Arial"/>
                <w:i w:val="1"/>
                <w:iCs w:val="1"/>
                <w:smallCaps w:val="0"/>
                <w:strike w:val="0"/>
                <w:color w:val="000000"/>
                <w:sz w:val="20"/>
                <w:szCs w:val="20"/>
                <w:u w:val="none"/>
                <w:vertAlign w:val="baseline"/>
                <w:rtl w:val="0"/>
              </w:rPr>
              <w:t xml:space="preserve">Non considerare l’ordine formale delle verifiche scritte. Non penalizzare l’utilizzo di qualsiasi strumento</w:t>
            </w:r>
            <w:r w:rsidDel="00000000" w:rsidR="00000000" w:rsidRPr="00000000">
              <w:rPr>
                <w:rFonts w:ascii="Arial" w:cs="Arial" w:eastAsia="Arial" w:hAnsi="Arial"/>
                <w:i w:val="1"/>
                <w:iCs w:val="1"/>
                <w:smallCaps w:val="0"/>
                <w:strike w:val="0"/>
                <w:color w:val="000000"/>
                <w:sz w:val="20"/>
                <w:szCs w:val="20"/>
                <w:u w:val="none"/>
                <w:vertAlign w:val="baseline"/>
                <w:rtl w:val="0"/>
              </w:rPr>
              <w:t xml:space="preserve"> consentito</w:t>
            </w:r>
            <w:r w:rsidDel="00000000" w:rsidR="00000000" w:rsidRPr="00000000">
              <w:rPr>
                <w:rFonts w:ascii="Arial" w:cs="Arial" w:eastAsia="Arial" w:hAnsi="Arial"/>
                <w:i w:val="1"/>
                <w:iCs w:val="1"/>
                <w:smallCaps w:val="0"/>
                <w:strike w:val="0"/>
                <w:color w:val="000000"/>
                <w:sz w:val="20"/>
                <w:szCs w:val="20"/>
                <w:u w:val="none"/>
                <w:vertAlign w:val="baseline"/>
                <w:rtl w:val="0"/>
              </w:rPr>
              <w:t xml:space="preserve">. Non sottolineare gli errori ortografici ma considerare il contenuto nella valutazione.</w:t>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vertAlign w:val="baseline"/>
              </w:rPr>
            </w:pPr>
            <w:r w:rsidDel="00000000" w:rsidR="00000000" w:rsidRPr="00000000">
              <w:rPr>
                <w:rFonts w:ascii="Arial" w:cs="Arial" w:eastAsia="Arial" w:hAnsi="Arial"/>
                <w:i w:val="1"/>
                <w:iCs w:val="1"/>
                <w:smallCaps w:val="0"/>
                <w:strike w:val="0"/>
                <w:color w:val="000000"/>
                <w:sz w:val="20"/>
                <w:szCs w:val="20"/>
                <w:u w:val="none"/>
                <w:vertAlign w:val="baseline"/>
                <w:rtl w:val="0"/>
              </w:rPr>
              <w:t xml:space="preserve">Considerare gli aspetti emotivi connessi alla prova da affrontare.</w:t>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F4">
            <w:pPr>
              <w:jc w:val="both"/>
              <w:rPr>
                <w:rFonts w:ascii="Arial" w:cs="Arial" w:eastAsia="Arial" w:hAnsi="Arial"/>
                <w:i w:val="1"/>
                <w:iCs w:val="1"/>
              </w:rPr>
            </w:pPr>
            <w:r w:rsidDel="00000000" w:rsidR="00000000" w:rsidRPr="00000000">
              <w:rPr>
                <w:rFonts w:ascii="Arial" w:cs="Arial" w:eastAsia="Arial" w:hAnsi="Arial"/>
                <w:i w:val="1"/>
                <w:iCs w:val="1"/>
                <w:rtl w:val="0"/>
              </w:rPr>
              <w:t xml:space="preserve">Si richiede di poter adottare la Griglia di valutazione per alunni con BES utilizzata durante la prova di simulazione.</w:t>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10" w:hRule="atLeast"/>
          <w:tblHeader w:val="0"/>
        </w:trPr>
        <w:tc>
          <w:tcPr>
            <w:gridSpan w:val="2"/>
            <w:tcBorders>
              <w:bottom w:color="000000" w:space="0" w:sz="4" w:val="single"/>
            </w:tcBorders>
            <w:shd w:fill="bfbfbf" w:val="clear"/>
            <w:vAlign w:val="top"/>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COLLOQUIO </w:t>
            </w:r>
            <w:r w:rsidDel="00000000" w:rsidR="00000000" w:rsidRPr="00000000">
              <w:rPr>
                <w:rtl w:val="0"/>
              </w:rPr>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8"/>
                <w:szCs w:val="8"/>
                <w:u w:val="none"/>
                <w:shd w:fill="auto" w:val="clear"/>
                <w:vertAlign w:val="baseline"/>
              </w:rPr>
            </w:pPr>
            <w:r w:rsidDel="00000000" w:rsidR="00000000" w:rsidRPr="00000000">
              <w:rPr>
                <w:rtl w:val="0"/>
              </w:rPr>
            </w:r>
          </w:p>
        </w:tc>
      </w:tr>
      <w:tr>
        <w:trPr>
          <w:cantSplit w:val="0"/>
          <w:trHeight w:val="384"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FB">
            <w:pPr>
              <w:tabs>
                <w:tab w:val="left" w:leader="none" w:pos="180"/>
              </w:tabs>
              <w:ind w:left="0" w:firstLine="0"/>
              <w:jc w:val="both"/>
              <w:rPr>
                <w:rFonts w:ascii="Arial" w:cs="Arial" w:eastAsia="Arial" w:hAnsi="Arial"/>
              </w:rPr>
            </w:pPr>
            <w:r w:rsidDel="00000000" w:rsidR="00000000" w:rsidRPr="00000000">
              <w:rPr>
                <w:rFonts w:ascii="Arial" w:cs="Arial" w:eastAsia="Arial" w:hAnsi="Arial"/>
                <w:b w:val="1"/>
                <w:bCs w:val="1"/>
                <w:rtl w:val="0"/>
              </w:rPr>
              <w:t xml:space="preserve">1. Riflessione sul percorso personale (Autopresentazione)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FC">
            <w:pPr>
              <w:jc w:val="both"/>
              <w:rPr>
                <w:rFonts w:ascii="Arial" w:cs="Arial" w:eastAsia="Arial" w:hAnsi="Arial"/>
                <w:b w:val="1"/>
                <w:bCs w:val="1"/>
              </w:rPr>
            </w:pPr>
            <w:r w:rsidDel="00000000" w:rsidR="00000000" w:rsidRPr="00000000">
              <w:rPr>
                <w:rFonts w:ascii="Arial" w:cs="Arial" w:eastAsia="Arial" w:hAnsi="Arial"/>
                <w:b w:val="1"/>
                <w:bCs w:val="1"/>
                <w:rtl w:val="0"/>
              </w:rPr>
              <w:t xml:space="preserve">Tipologia proposta</w:t>
            </w:r>
          </w:p>
          <w:p w:rsidR="00000000" w:rsidDel="00000000" w:rsidP="00000000" w:rsidRDefault="00000000" w:rsidRPr="00000000" w14:paraId="000000FD">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FE">
            <w:pPr>
              <w:rPr>
                <w:rFonts w:ascii="Arial" w:cs="Arial" w:eastAsia="Arial" w:hAnsi="Arial"/>
                <w:b w:val="1"/>
                <w:bCs w:val="1"/>
              </w:rPr>
            </w:pPr>
            <w:r w:rsidDel="00000000" w:rsidR="00000000" w:rsidRPr="00000000">
              <w:rPr>
                <w:rFonts w:ascii="Arial" w:cs="Arial" w:eastAsia="Arial" w:hAnsi="Arial"/>
                <w:b w:val="1"/>
                <w:bCs w:val="1"/>
                <w:i w:val="1"/>
                <w:iCs w:val="1"/>
                <w:highlight w:val="yellow"/>
                <w:rtl w:val="0"/>
              </w:rPr>
              <w:t xml:space="preserve">ESEMPIO:</w:t>
            </w:r>
            <w:r w:rsidDel="00000000" w:rsidR="00000000" w:rsidRPr="00000000">
              <w:rPr>
                <w:rtl w:val="0"/>
              </w:rPr>
            </w:r>
          </w:p>
          <w:p w:rsidR="00000000" w:rsidDel="00000000" w:rsidP="00000000" w:rsidRDefault="00000000" w:rsidRPr="00000000" w14:paraId="000000FF">
            <w:pPr>
              <w:ind w:left="0" w:firstLine="0"/>
              <w:jc w:val="both"/>
              <w:rPr>
                <w:rFonts w:ascii="Arial" w:cs="Arial" w:eastAsia="Arial" w:hAnsi="Arial"/>
                <w:i w:val="1"/>
                <w:iCs w:val="1"/>
              </w:rPr>
            </w:pPr>
            <w:r w:rsidDel="00000000" w:rsidR="00000000" w:rsidRPr="00000000">
              <w:rPr>
                <w:rFonts w:ascii="Arial" w:cs="Arial" w:eastAsia="Arial" w:hAnsi="Arial"/>
                <w:rtl w:val="0"/>
              </w:rPr>
              <w:t xml:space="preserve">Il CdC propone:</w:t>
            </w:r>
            <w:r w:rsidDel="00000000" w:rsidR="00000000" w:rsidRPr="00000000">
              <w:rPr>
                <w:rtl w:val="0"/>
              </w:rPr>
            </w:r>
          </w:p>
          <w:p w:rsidR="00000000" w:rsidDel="00000000" w:rsidP="00000000" w:rsidRDefault="00000000" w:rsidRPr="00000000" w14:paraId="00000100">
            <w:pPr>
              <w:numPr>
                <w:ilvl w:val="0"/>
                <w:numId w:val="4"/>
              </w:numPr>
              <w:ind w:left="720" w:hanging="360"/>
              <w:jc w:val="both"/>
              <w:rPr>
                <w:rFonts w:ascii="Arial" w:cs="Arial" w:eastAsia="Arial" w:hAnsi="Arial"/>
                <w:i w:val="1"/>
                <w:iCs w:val="1"/>
              </w:rPr>
            </w:pPr>
            <w:r w:rsidDel="00000000" w:rsidR="00000000" w:rsidRPr="00000000">
              <w:rPr>
                <w:rFonts w:ascii="Arial" w:cs="Arial" w:eastAsia="Arial" w:hAnsi="Arial"/>
                <w:i w:val="1"/>
                <w:iCs w:val="1"/>
                <w:rtl w:val="0"/>
              </w:rPr>
              <w:t xml:space="preserve">Il colloquio si apre con una breve riflessione del candidato sul proprio percorso scolastico e personale. In questa fase è centrale il ruolo del Curriculum della studentessa e dello studente, che serve a dar voce alle esperienze fatte e al grado di maturazione raggiunto.</w:t>
            </w:r>
          </w:p>
          <w:p w:rsidR="00000000" w:rsidDel="00000000" w:rsidP="00000000" w:rsidRDefault="00000000" w:rsidRPr="00000000" w14:paraId="00000101">
            <w:pPr>
              <w:numPr>
                <w:ilvl w:val="0"/>
                <w:numId w:val="4"/>
              </w:numPr>
              <w:ind w:left="720" w:hanging="360"/>
              <w:jc w:val="both"/>
              <w:rPr>
                <w:rFonts w:ascii="Arial" w:cs="Arial" w:eastAsia="Arial" w:hAnsi="Arial"/>
                <w:i w:val="1"/>
                <w:iCs w:val="1"/>
              </w:rPr>
            </w:pPr>
            <w:r w:rsidDel="00000000" w:rsidR="00000000" w:rsidRPr="00000000">
              <w:rPr>
                <w:rFonts w:ascii="Arial" w:cs="Arial" w:eastAsia="Arial" w:hAnsi="Arial"/>
                <w:i w:val="1"/>
                <w:iCs w:val="1"/>
                <w:rtl w:val="0"/>
              </w:rPr>
              <w:t xml:space="preserve">Si propone di consentire all’alunno di esporre serenamente le informazioni contenute nel curriculum dello studente, presentando il proprio “capolavoro".</w:t>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03">
            <w:pPr>
              <w:tabs>
                <w:tab w:val="left" w:leader="none" w:pos="180"/>
              </w:tabs>
              <w:ind w:left="0"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2. Colloquio disciplinare</w:t>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05">
            <w:pPr>
              <w:jc w:val="both"/>
              <w:rPr>
                <w:rFonts w:ascii="Arial" w:cs="Arial" w:eastAsia="Arial" w:hAnsi="Arial"/>
                <w:b w:val="1"/>
                <w:bCs w:val="1"/>
              </w:rPr>
            </w:pPr>
            <w:r w:rsidDel="00000000" w:rsidR="00000000" w:rsidRPr="00000000">
              <w:rPr>
                <w:rFonts w:ascii="Arial" w:cs="Arial" w:eastAsia="Arial" w:hAnsi="Arial"/>
                <w:b w:val="1"/>
                <w:bCs w:val="1"/>
                <w:rtl w:val="0"/>
              </w:rPr>
              <w:t xml:space="preserve">Tipologia proposta</w:t>
            </w:r>
          </w:p>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107">
            <w:pPr>
              <w:numPr>
                <w:ilvl w:val="0"/>
                <w:numId w:val="1"/>
              </w:numPr>
              <w:ind w:left="720" w:hanging="360"/>
              <w:jc w:val="both"/>
              <w:rPr>
                <w:rFonts w:ascii="Arial" w:cs="Arial" w:eastAsia="Arial" w:hAnsi="Arial"/>
                <w:i w:val="1"/>
                <w:iCs w:val="1"/>
              </w:rPr>
            </w:pPr>
            <w:r w:rsidDel="00000000" w:rsidR="00000000" w:rsidRPr="00000000">
              <w:rPr>
                <w:rFonts w:ascii="Arial" w:cs="Arial" w:eastAsia="Arial" w:hAnsi="Arial"/>
                <w:i w:val="1"/>
                <w:iCs w:val="1"/>
                <w:rtl w:val="0"/>
              </w:rPr>
              <w:t xml:space="preserve">M</w:t>
            </w:r>
            <w:r w:rsidDel="00000000" w:rsidR="00000000" w:rsidRPr="00000000">
              <w:rPr>
                <w:rFonts w:ascii="Arial" w:cs="Arial" w:eastAsia="Arial" w:hAnsi="Arial"/>
                <w:i w:val="1"/>
                <w:iCs w:val="1"/>
                <w:rtl w:val="0"/>
              </w:rPr>
              <w:t xml:space="preserve">ettere a proprio agio lo studente.</w:t>
            </w:r>
          </w:p>
          <w:p w:rsidR="00000000" w:rsidDel="00000000" w:rsidP="00000000" w:rsidRDefault="00000000" w:rsidRPr="00000000" w14:paraId="00000108">
            <w:pPr>
              <w:numPr>
                <w:ilvl w:val="0"/>
                <w:numId w:val="1"/>
              </w:numPr>
              <w:ind w:left="720" w:hanging="360"/>
              <w:jc w:val="both"/>
              <w:rPr>
                <w:rFonts w:ascii="Arial" w:cs="Arial" w:eastAsia="Arial" w:hAnsi="Arial"/>
                <w:i w:val="1"/>
                <w:iCs w:val="1"/>
              </w:rPr>
            </w:pPr>
            <w:r w:rsidDel="00000000" w:rsidR="00000000" w:rsidRPr="00000000">
              <w:rPr>
                <w:rFonts w:ascii="Arial" w:cs="Arial" w:eastAsia="Arial" w:hAnsi="Arial"/>
                <w:i w:val="1"/>
                <w:iCs w:val="1"/>
                <w:rtl w:val="0"/>
              </w:rPr>
              <w:t xml:space="preserve">Consentire di predefinire un percorso coerente con le conoscenze e le competenze meglio consolidate dallo studente.</w:t>
            </w:r>
          </w:p>
          <w:p w:rsidR="00000000" w:rsidDel="00000000" w:rsidP="00000000" w:rsidRDefault="00000000" w:rsidRPr="00000000" w14:paraId="00000109">
            <w:pPr>
              <w:numPr>
                <w:ilvl w:val="0"/>
                <w:numId w:val="1"/>
              </w:numPr>
              <w:ind w:left="720" w:hanging="360"/>
              <w:jc w:val="both"/>
              <w:rPr>
                <w:rFonts w:ascii="Arial" w:cs="Arial" w:eastAsia="Arial" w:hAnsi="Arial"/>
                <w:i w:val="1"/>
                <w:iCs w:val="1"/>
              </w:rPr>
            </w:pPr>
            <w:r w:rsidDel="00000000" w:rsidR="00000000" w:rsidRPr="00000000">
              <w:rPr>
                <w:rFonts w:ascii="Arial" w:cs="Arial" w:eastAsia="Arial" w:hAnsi="Arial"/>
                <w:i w:val="1"/>
                <w:iCs w:val="1"/>
                <w:rtl w:val="0"/>
              </w:rPr>
              <w:t xml:space="preserve">Tener conto delle iniziative di individualizzazione e personalizzazione eventualmente intraprese nel percorso di studi </w:t>
            </w:r>
            <w:r w:rsidDel="00000000" w:rsidR="00000000" w:rsidRPr="00000000">
              <w:rPr>
                <w:rFonts w:ascii="Arial" w:cs="Arial" w:eastAsia="Arial" w:hAnsi="Arial"/>
                <w:i w:val="1"/>
                <w:iCs w:val="1"/>
                <w:highlight w:val="yellow"/>
                <w:rtl w:val="0"/>
              </w:rPr>
              <w:t xml:space="preserve">(O.M. art….)</w:t>
            </w:r>
            <w:r w:rsidDel="00000000" w:rsidR="00000000" w:rsidRPr="00000000">
              <w:rPr>
                <w:rFonts w:ascii="Arial" w:cs="Arial" w:eastAsia="Arial" w:hAnsi="Arial"/>
                <w:i w:val="1"/>
                <w:iCs w:val="1"/>
                <w:rtl w:val="0"/>
              </w:rPr>
              <w:t xml:space="preserve">.</w:t>
            </w:r>
          </w:p>
          <w:p w:rsidR="00000000" w:rsidDel="00000000" w:rsidP="00000000" w:rsidRDefault="00000000" w:rsidRPr="00000000" w14:paraId="0000010A">
            <w:pPr>
              <w:numPr>
                <w:ilvl w:val="0"/>
                <w:numId w:val="1"/>
              </w:numPr>
              <w:ind w:left="720" w:hanging="360"/>
              <w:jc w:val="both"/>
              <w:rPr>
                <w:rFonts w:ascii="Arial" w:cs="Arial" w:eastAsia="Arial" w:hAnsi="Arial"/>
                <w:i w:val="1"/>
                <w:iCs w:val="1"/>
                <w:highlight w:val="yellow"/>
              </w:rPr>
            </w:pPr>
            <w:r w:rsidDel="00000000" w:rsidR="00000000" w:rsidRPr="00000000">
              <w:rPr>
                <w:rFonts w:ascii="Arial" w:cs="Arial" w:eastAsia="Arial" w:hAnsi="Arial"/>
                <w:i w:val="1"/>
                <w:iCs w:val="1"/>
                <w:highlight w:val="yellow"/>
                <w:rtl w:val="0"/>
              </w:rPr>
              <w:t xml:space="preserve">(VALUTARE PER I SINGOLI STUDENTI L’OPPORTUNITA’ DI ORGANIZZARE DEI MATERIALI ATTRAVERSO PAROLE CHIAVE O SCALETTA/MAPPA CONCETTUALE CHE FACILITI I COLLEGAMENTI INTERDISCIPLINARI).</w:t>
            </w:r>
          </w:p>
          <w:p w:rsidR="00000000" w:rsidDel="00000000" w:rsidP="00000000" w:rsidRDefault="00000000" w:rsidRPr="00000000" w14:paraId="0000010B">
            <w:pPr>
              <w:numPr>
                <w:ilvl w:val="0"/>
                <w:numId w:val="1"/>
              </w:numPr>
              <w:ind w:left="720" w:hanging="360"/>
              <w:jc w:val="both"/>
              <w:rPr>
                <w:rFonts w:ascii="Arial" w:cs="Arial" w:eastAsia="Arial" w:hAnsi="Arial"/>
                <w:i w:val="1"/>
                <w:iCs w:val="1"/>
                <w:highlight w:val="yellow"/>
              </w:rPr>
            </w:pPr>
            <w:r w:rsidDel="00000000" w:rsidR="00000000" w:rsidRPr="00000000">
              <w:rPr>
                <w:rFonts w:ascii="Arial" w:cs="Arial" w:eastAsia="Arial" w:hAnsi="Arial"/>
                <w:i w:val="1"/>
                <w:iCs w:val="1"/>
                <w:highlight w:val="yellow"/>
                <w:rtl w:val="0"/>
              </w:rPr>
              <w:t xml:space="preserve">Evitare, se opportuno, che il colloquio prenda avvio dalle lingue straniere.</w:t>
            </w:r>
            <w:r w:rsidDel="00000000" w:rsidR="00000000" w:rsidRPr="00000000">
              <w:rPr>
                <w:rtl w:val="0"/>
              </w:rPr>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0D">
            <w:pPr>
              <w:tabs>
                <w:tab w:val="left" w:leader="none" w:pos="180"/>
              </w:tabs>
              <w:jc w:val="both"/>
              <w:rPr>
                <w:rFonts w:ascii="Arial" w:cs="Arial" w:eastAsia="Arial" w:hAnsi="Arial"/>
              </w:rPr>
            </w:pPr>
            <w:r w:rsidDel="00000000" w:rsidR="00000000" w:rsidRPr="00000000">
              <w:rPr>
                <w:rFonts w:ascii="Arial" w:cs="Arial" w:eastAsia="Arial" w:hAnsi="Arial"/>
                <w:b w:val="1"/>
                <w:bCs w:val="1"/>
                <w:rtl w:val="0"/>
              </w:rPr>
              <w:t xml:space="preserve">3. Relazione sulle esperienze FSL (ex PCTO)</w:t>
            </w:r>
            <w:r w:rsidDel="00000000" w:rsidR="00000000" w:rsidRPr="00000000">
              <w:rPr>
                <w:rtl w:val="0"/>
              </w:rPr>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Arial" w:cs="Arial" w:eastAsia="Arial" w:hAnsi="Arial"/>
                <w:b w:val="1"/>
                <w:bCs w:val="1"/>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0F">
            <w:pPr>
              <w:jc w:val="both"/>
              <w:rPr>
                <w:rFonts w:ascii="Arial" w:cs="Arial" w:eastAsia="Arial" w:hAnsi="Arial"/>
                <w:b w:val="1"/>
                <w:bCs w:val="1"/>
              </w:rPr>
            </w:pPr>
            <w:r w:rsidDel="00000000" w:rsidR="00000000" w:rsidRPr="00000000">
              <w:rPr>
                <w:rFonts w:ascii="Arial" w:cs="Arial" w:eastAsia="Arial" w:hAnsi="Arial"/>
                <w:b w:val="1"/>
                <w:bCs w:val="1"/>
                <w:rtl w:val="0"/>
              </w:rPr>
              <w:t xml:space="preserve">Tipologia proposta</w:t>
            </w:r>
          </w:p>
          <w:p w:rsidR="00000000" w:rsidDel="00000000" w:rsidP="00000000" w:rsidRDefault="00000000" w:rsidRPr="00000000" w14:paraId="00000110">
            <w:pPr>
              <w:rPr>
                <w:rFonts w:ascii="Arial" w:cs="Arial" w:eastAsia="Arial" w:hAnsi="Arial"/>
                <w:highlight w:val="cyan"/>
              </w:rPr>
            </w:pPr>
            <w:r w:rsidDel="00000000" w:rsidR="00000000" w:rsidRPr="00000000">
              <w:rPr>
                <w:rtl w:val="0"/>
              </w:rPr>
            </w:r>
          </w:p>
          <w:p w:rsidR="00000000" w:rsidDel="00000000" w:rsidP="00000000" w:rsidRDefault="00000000" w:rsidRPr="00000000" w14:paraId="00000111">
            <w:pPr>
              <w:rPr>
                <w:rFonts w:ascii="Arial" w:cs="Arial" w:eastAsia="Arial" w:hAnsi="Arial"/>
                <w:i w:val="1"/>
                <w:iCs w:val="1"/>
              </w:rPr>
            </w:pPr>
            <w:r w:rsidDel="00000000" w:rsidR="00000000" w:rsidRPr="00000000">
              <w:rPr>
                <w:rFonts w:ascii="Arial" w:cs="Arial" w:eastAsia="Arial" w:hAnsi="Arial"/>
                <w:i w:val="1"/>
                <w:iCs w:val="1"/>
                <w:rtl w:val="0"/>
              </w:rPr>
              <w:t xml:space="preserve">Elaborato multimediale di presentazione delle esperienze di FSL più significative per il percorso formativo dello studente. </w:t>
            </w:r>
            <w:r w:rsidDel="00000000" w:rsidR="00000000" w:rsidRPr="00000000">
              <w:rPr>
                <w:rtl w:val="0"/>
              </w:rPr>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13">
            <w:pPr>
              <w:tabs>
                <w:tab w:val="left" w:leader="none" w:pos="180"/>
              </w:tabs>
              <w:jc w:val="both"/>
              <w:rPr>
                <w:rFonts w:ascii="Arial" w:cs="Arial" w:eastAsia="Arial" w:hAnsi="Arial"/>
                <w:b w:val="1"/>
                <w:bCs w:val="1"/>
              </w:rPr>
            </w:pPr>
            <w:r w:rsidDel="00000000" w:rsidR="00000000" w:rsidRPr="00000000">
              <w:rPr>
                <w:rFonts w:ascii="Arial" w:cs="Arial" w:eastAsia="Arial" w:hAnsi="Arial"/>
                <w:b w:val="1"/>
                <w:bCs w:val="1"/>
                <w:rtl w:val="0"/>
              </w:rPr>
              <w:t xml:space="preserve">4. Competenze di Educazione Civica</w:t>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Arial" w:cs="Arial" w:eastAsia="Arial" w:hAnsi="Arial"/>
                <w:b w:val="1"/>
                <w:bCs w:val="1"/>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15">
            <w:pPr>
              <w:jc w:val="both"/>
              <w:rPr>
                <w:rFonts w:ascii="Arial" w:cs="Arial" w:eastAsia="Arial" w:hAnsi="Arial"/>
                <w:b w:val="1"/>
                <w:bCs w:val="1"/>
              </w:rPr>
            </w:pPr>
            <w:r w:rsidDel="00000000" w:rsidR="00000000" w:rsidRPr="00000000">
              <w:rPr>
                <w:rFonts w:ascii="Arial" w:cs="Arial" w:eastAsia="Arial" w:hAnsi="Arial"/>
                <w:b w:val="1"/>
                <w:bCs w:val="1"/>
                <w:rtl w:val="0"/>
              </w:rPr>
              <w:t xml:space="preserve">Tipologia proposta</w:t>
            </w:r>
          </w:p>
          <w:p w:rsidR="00000000" w:rsidDel="00000000" w:rsidP="00000000" w:rsidRDefault="00000000" w:rsidRPr="00000000" w14:paraId="00000116">
            <w:pPr>
              <w:jc w:val="both"/>
              <w:rPr>
                <w:rFonts w:ascii="Arial" w:cs="Arial" w:eastAsia="Arial" w:hAnsi="Arial"/>
              </w:rPr>
            </w:pPr>
            <w:r w:rsidDel="00000000" w:rsidR="00000000" w:rsidRPr="00000000">
              <w:rPr>
                <w:rtl w:val="0"/>
              </w:rPr>
            </w:r>
          </w:p>
          <w:p w:rsidR="00000000" w:rsidDel="00000000" w:rsidP="00000000" w:rsidRDefault="00000000" w:rsidRPr="00000000" w14:paraId="00000117">
            <w:pPr>
              <w:jc w:val="both"/>
              <w:rPr>
                <w:rFonts w:ascii="Arial" w:cs="Arial" w:eastAsia="Arial" w:hAnsi="Arial"/>
                <w:i w:val="1"/>
                <w:iCs w:val="1"/>
              </w:rPr>
            </w:pPr>
            <w:r w:rsidDel="00000000" w:rsidR="00000000" w:rsidRPr="00000000">
              <w:rPr>
                <w:rFonts w:ascii="Arial" w:cs="Arial" w:eastAsia="Arial" w:hAnsi="Arial"/>
                <w:i w:val="1"/>
                <w:iCs w:val="1"/>
                <w:rtl w:val="0"/>
              </w:rPr>
              <w:t xml:space="preserve">Si propone che lo studente possa scegliere, tra gli argomenti proposti alla classe, quelli da lui meglio approfonditi e apprezzati.</w:t>
            </w:r>
          </w:p>
          <w:p w:rsidR="00000000" w:rsidDel="00000000" w:rsidP="00000000" w:rsidRDefault="00000000" w:rsidRPr="00000000" w14:paraId="00000118">
            <w:pPr>
              <w:jc w:val="both"/>
              <w:rPr>
                <w:rFonts w:ascii="Arial" w:cs="Arial" w:eastAsia="Arial" w:hAnsi="Arial"/>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gli strumenti compensativi a corredo delle  buste)</w:t>
            </w:r>
            <w:r w:rsidDel="00000000" w:rsidR="00000000" w:rsidRPr="00000000">
              <w:rPr>
                <w:rtl w:val="0"/>
              </w:rPr>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tcBorders>
            <w:shd w:fill="ffffff" w:val="clear"/>
            <w:vAlign w:val="top"/>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1"/>
                <w:iCs w:val="1"/>
              </w:rPr>
            </w:pPr>
            <w:r w:rsidDel="00000000" w:rsidR="00000000" w:rsidRPr="00000000">
              <w:rPr>
                <w:rFonts w:ascii="Arial" w:cs="Arial" w:eastAsia="Arial" w:hAnsi="Arial"/>
                <w:b w:val="1"/>
                <w:bCs w:val="1"/>
                <w:i w:val="1"/>
                <w:iCs w:val="1"/>
                <w:highlight w:val="yellow"/>
                <w:rtl w:val="0"/>
              </w:rPr>
              <w:t xml:space="preserve">ESEMPIO:</w:t>
            </w:r>
            <w:r w:rsidDel="00000000" w:rsidR="00000000" w:rsidRPr="00000000">
              <w:rPr>
                <w:rFonts w:ascii="Arial" w:cs="Arial" w:eastAsia="Arial" w:hAnsi="Arial"/>
                <w:b w:val="1"/>
                <w:bCs w:val="1"/>
                <w:i w:val="1"/>
                <w:iCs w:val="1"/>
                <w:rtl w:val="0"/>
              </w:rPr>
              <w:t xml:space="preserve"> </w:t>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Schemi e mappe concettuali.</w:t>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Domande guida.</w:t>
            </w:r>
          </w:p>
        </w:tc>
      </w:tr>
      <w:tr>
        <w:trPr>
          <w:cantSplit w:val="0"/>
          <w:trHeight w:val="873" w:hRule="atLeast"/>
          <w:tblHeader w:val="0"/>
        </w:trPr>
        <w:tc>
          <w:tcPr>
            <w:gridSpan w:val="2"/>
            <w:vAlign w:val="top"/>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8"/>
                <w:szCs w:val="18"/>
                <w:u w:val="none"/>
                <w:shd w:fill="auto" w:val="clear"/>
                <w:vertAlign w:val="baseline"/>
              </w:rPr>
            </w:pPr>
            <w:r w:rsidDel="00000000" w:rsidR="00000000" w:rsidRPr="00000000">
              <w:rPr>
                <w:rFonts w:ascii="Arial" w:cs="Arial" w:eastAsia="Arial" w:hAnsi="Arial"/>
                <w:i w:val="0"/>
                <w:iCs w:val="0"/>
                <w:smallCaps w:val="0"/>
                <w:strike w:val="0"/>
                <w:color w:val="000000"/>
                <w:sz w:val="18"/>
                <w:szCs w:val="18"/>
                <w:u w:val="none"/>
                <w:shd w:fill="auto" w:val="clear"/>
                <w:vertAlign w:val="baseline"/>
                <w:rtl w:val="0"/>
              </w:rPr>
              <w:t xml:space="preserve">(</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Il consiglio di classe, qualora sia necessario, può indicare anche l’ordine di espletamento delle fasi del colloquio, al fine di mettere lo studente nelle migliori condizioni di</w:t>
            </w:r>
            <w:r w:rsidDel="00000000" w:rsidR="00000000" w:rsidRPr="00000000">
              <w:rPr>
                <w:rFonts w:ascii="Arial" w:cs="Arial" w:eastAsia="Arial" w:hAnsi="Arial"/>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espletamento della pr</w:t>
            </w:r>
            <w:r w:rsidDel="00000000" w:rsidR="00000000" w:rsidRPr="00000000">
              <w:rPr>
                <w:rFonts w:ascii="Arial" w:cs="Arial" w:eastAsia="Arial" w:hAnsi="Arial"/>
                <w:i w:val="0"/>
                <w:iCs w:val="0"/>
                <w:smallCaps w:val="0"/>
                <w:strike w:val="0"/>
                <w:color w:val="000000"/>
                <w:sz w:val="18"/>
                <w:szCs w:val="18"/>
                <w:u w:val="none"/>
                <w:shd w:fill="auto" w:val="clear"/>
                <w:vertAlign w:val="baseline"/>
                <w:rtl w:val="0"/>
              </w:rPr>
              <w:t xml:space="preserve">ova).</w:t>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23">
            <w:pPr>
              <w:jc w:val="both"/>
              <w:rPr>
                <w:rFonts w:ascii="Arial" w:cs="Arial" w:eastAsia="Arial" w:hAnsi="Arial"/>
                <w:b w:val="1"/>
                <w:bCs w:val="1"/>
                <w:i w:val="1"/>
                <w:iCs w:val="1"/>
              </w:rPr>
            </w:pPr>
            <w:r w:rsidDel="00000000" w:rsidR="00000000" w:rsidRPr="00000000">
              <w:rPr>
                <w:rFonts w:ascii="Arial" w:cs="Arial" w:eastAsia="Arial" w:hAnsi="Arial"/>
                <w:b w:val="1"/>
                <w:bCs w:val="1"/>
                <w:i w:val="1"/>
                <w:iCs w:val="1"/>
                <w:highlight w:val="yellow"/>
                <w:rtl w:val="0"/>
              </w:rPr>
              <w:t xml:space="preserve">ESEMPIO:</w:t>
            </w:r>
            <w:r w:rsidDel="00000000" w:rsidR="00000000" w:rsidRPr="00000000">
              <w:rPr>
                <w:rFonts w:ascii="Arial" w:cs="Arial" w:eastAsia="Arial" w:hAnsi="Arial"/>
                <w:b w:val="1"/>
                <w:bCs w:val="1"/>
                <w:i w:val="1"/>
                <w:iCs w:val="1"/>
                <w:rtl w:val="0"/>
              </w:rPr>
              <w:t xml:space="preserve"> </w:t>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 suggerisce di consentire all’alunno di iniziare il colloquio con la presentazione volta ad esporre la propria esperienza di </w:t>
            </w:r>
            <w:r w:rsidDel="00000000" w:rsidR="00000000" w:rsidRPr="00000000">
              <w:rPr>
                <w:rFonts w:ascii="Arial" w:cs="Arial" w:eastAsia="Arial" w:hAnsi="Arial"/>
                <w:i w:val="1"/>
                <w:iCs w:val="1"/>
                <w:rtl w:val="0"/>
              </w:rPr>
              <w:t xml:space="preserve">FSL o il proprio Capolavoro</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Assegnare un tempo adeguato (5-10 minuti) per riflettere ed elaborare il percorso.</w:t>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Privilegiare colloqui discorsivi e non solo nozionistici e mnemonici.</w:t>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Tener conto delle difficoltà espositive dell’alunno.</w:t>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Considerare gli aspetti emotivi connessi alla prova da affrontare.</w:t>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Ha bisogno di essere messo a proprio agio per evitare blocchi emotivi.</w:t>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 fa presente, infine, che è facoltà dell’alunno concordare con la Commissione il giorno della prova orale.</w:t>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E">
            <w:pPr>
              <w:jc w:val="both"/>
              <w:rPr>
                <w:rFonts w:ascii="Arial" w:cs="Arial" w:eastAsia="Arial" w:hAnsi="Arial"/>
                <w:i w:val="1"/>
                <w:iCs w:val="1"/>
              </w:rPr>
            </w:pPr>
            <w:r w:rsidDel="00000000" w:rsidR="00000000" w:rsidRPr="00000000">
              <w:rPr>
                <w:rFonts w:ascii="Arial" w:cs="Arial" w:eastAsia="Arial" w:hAnsi="Arial"/>
                <w:i w:val="1"/>
                <w:iCs w:val="1"/>
                <w:rtl w:val="0"/>
              </w:rPr>
              <w:t xml:space="preserve">Si richiede di poter adottare la Griglia di valutazione per alunni con BES utilizzata durante la prova di simulazione.</w:t>
            </w:r>
          </w:p>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rHeight w:val="310" w:hRule="atLeast"/>
          <w:tblHeader w:val="0"/>
        </w:trPr>
        <w:tc>
          <w:tcPr>
            <w:shd w:fill="bfbfbf" w:val="clear"/>
            <w:vAlign w:val="top"/>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VALUTAZIONE DELLE PROVE</w:t>
            </w:r>
            <w:r w:rsidDel="00000000" w:rsidR="00000000" w:rsidRPr="00000000">
              <w:rPr>
                <w:rtl w:val="0"/>
              </w:rPr>
            </w:r>
          </w:p>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 coerenza con il PdP, con il percorso formativo effettuato e con la normativa vigente.</w:t>
            </w:r>
            <w:r w:rsidDel="00000000" w:rsidR="00000000" w:rsidRPr="00000000">
              <w:rPr>
                <w:rtl w:val="0"/>
              </w:rPr>
            </w:r>
          </w:p>
        </w:tc>
      </w:tr>
      <w:tr>
        <w:trPr>
          <w:cantSplit w:val="0"/>
          <w:trHeight w:val="310" w:hRule="atLeast"/>
          <w:tblHeader w:val="0"/>
        </w:trPr>
        <w:tc>
          <w:tcPr>
            <w:shd w:fill="ffffff" w:val="clear"/>
            <w:vAlign w:val="top"/>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mallCaps w:val="0"/>
                <w:strike w:val="0"/>
                <w:color w:val="000000"/>
                <w:sz w:val="20"/>
                <w:szCs w:val="20"/>
                <w:u w:val="none"/>
                <w:vertAlign w:val="baseline"/>
              </w:rPr>
            </w:pPr>
            <w:r w:rsidDel="00000000" w:rsidR="00000000" w:rsidRPr="00000000">
              <w:rPr>
                <w:rFonts w:ascii="Arial" w:cs="Arial" w:eastAsia="Arial" w:hAnsi="Arial"/>
                <w:smallCaps w:val="0"/>
                <w:strike w:val="0"/>
                <w:color w:val="000000"/>
                <w:sz w:val="20"/>
                <w:szCs w:val="20"/>
                <w:u w:val="none"/>
                <w:vertAlign w:val="baseline"/>
                <w:rtl w:val="0"/>
              </w:rPr>
              <w:t xml:space="preserve">Per la correzione delle prove d'esame, la commissione fa riferimento a quanto indicato nel Pdp e </w:t>
            </w:r>
            <w:r w:rsidDel="00000000" w:rsidR="00000000" w:rsidRPr="00000000">
              <w:rPr>
                <w:rFonts w:ascii="Arial" w:cs="Arial" w:eastAsia="Arial" w:hAnsi="Arial"/>
                <w:smallCaps w:val="0"/>
                <w:strike w:val="0"/>
                <w:color w:val="000000"/>
                <w:sz w:val="20"/>
                <w:szCs w:val="20"/>
                <w:u w:val="none"/>
                <w:vertAlign w:val="baseline"/>
                <w:rtl w:val="0"/>
              </w:rPr>
              <w:t xml:space="preserve">alle specifiche griglie di valutazione</w:t>
            </w:r>
            <w:r w:rsidDel="00000000" w:rsidR="00000000" w:rsidRPr="00000000">
              <w:rPr>
                <w:rFonts w:ascii="Arial" w:cs="Arial" w:eastAsia="Arial" w:hAnsi="Arial"/>
                <w:smallCaps w:val="0"/>
                <w:strike w:val="0"/>
                <w:color w:val="000000"/>
                <w:sz w:val="20"/>
                <w:szCs w:val="20"/>
                <w:u w:val="none"/>
                <w:vertAlign w:val="baseline"/>
                <w:rtl w:val="0"/>
              </w:rPr>
              <w:t xml:space="preserve"> utilizzate nelle fasi di simulazione delle prove di esame.</w:t>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bl>
      <w:tblPr>
        <w:tblStyle w:val="Table9"/>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18"/>
        <w:gridCol w:w="3505"/>
        <w:gridCol w:w="3755"/>
        <w:tblGridChange w:id="0">
          <w:tblGrid>
            <w:gridCol w:w="2518"/>
            <w:gridCol w:w="3505"/>
            <w:gridCol w:w="3755"/>
          </w:tblGrid>
        </w:tblGridChange>
      </w:tblGrid>
      <w:tr>
        <w:trPr>
          <w:cantSplit w:val="0"/>
          <w:tblHeader w:val="0"/>
        </w:trPr>
        <w:tc>
          <w:tcPr>
            <w:gridSpan w:val="3"/>
            <w:shd w:fill="cccccc" w:val="clear"/>
            <w:vAlign w:val="top"/>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REDATTORI DELLA RELAZIONE DI PRESENTAZIONE ALL</w:t>
            </w:r>
            <w:r w:rsidDel="00000000" w:rsidR="00000000" w:rsidRPr="00000000">
              <w:rPr>
                <w:rFonts w:ascii="Arial" w:cs="Arial" w:eastAsia="Arial" w:hAnsi="Arial"/>
                <w:b w:val="1"/>
                <w:bCs w:val="1"/>
                <w:rtl w:val="0"/>
              </w:rPr>
              <w:t xml:space="preserve">’</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ESAM</w:t>
            </w:r>
            <w:r w:rsidDel="00000000" w:rsidR="00000000" w:rsidRPr="00000000">
              <w:rPr>
                <w:rFonts w:ascii="Arial" w:cs="Arial" w:eastAsia="Arial" w:hAnsi="Arial"/>
                <w:b w:val="1"/>
                <w:bCs w:val="1"/>
                <w:rtl w:val="0"/>
              </w:rPr>
              <w:t xml:space="preserve">E</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DI </w:t>
            </w:r>
            <w:r w:rsidDel="00000000" w:rsidR="00000000" w:rsidRPr="00000000">
              <w:rPr>
                <w:rFonts w:ascii="Arial" w:cs="Arial" w:eastAsia="Arial" w:hAnsi="Arial"/>
                <w:b w:val="1"/>
                <w:bCs w:val="1"/>
                <w:rtl w:val="0"/>
              </w:rPr>
              <w:t xml:space="preserve">MATURITÀ</w:t>
            </w:r>
            <w:r w:rsidDel="00000000" w:rsidR="00000000" w:rsidRPr="00000000">
              <w:rPr>
                <w:rtl w:val="0"/>
              </w:rPr>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DELL'ALUNN_ _________________ CLASSE ________</w:t>
              <w:tab/>
              <w:tab/>
            </w:r>
          </w:p>
        </w:tc>
      </w:tr>
      <w:tr>
        <w:trPr>
          <w:cantSplit w:val="0"/>
          <w:trHeight w:val="334.98046875" w:hRule="atLeast"/>
          <w:tblHeader w:val="0"/>
        </w:trPr>
        <w:tc>
          <w:tcPr>
            <w:shd w:fill="d9d9d9" w:val="clear"/>
            <w:vAlign w:val="top"/>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Qualifica </w:t>
            </w:r>
            <w:r w:rsidDel="00000000" w:rsidR="00000000" w:rsidRPr="00000000">
              <w:rPr>
                <w:rtl w:val="0"/>
              </w:rPr>
            </w:r>
          </w:p>
        </w:tc>
        <w:tc>
          <w:tcPr>
            <w:shd w:fill="d9d9d9" w:val="clear"/>
            <w:vAlign w:val="top"/>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Nome e Cognome</w:t>
            </w:r>
            <w:r w:rsidDel="00000000" w:rsidR="00000000" w:rsidRPr="00000000">
              <w:rPr>
                <w:rtl w:val="0"/>
              </w:rPr>
            </w:r>
          </w:p>
        </w:tc>
        <w:tc>
          <w:tcPr>
            <w:shd w:fill="d9d9d9" w:val="clear"/>
            <w:vAlign w:val="top"/>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Firma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1">
            <w:pPr>
              <w:spacing w:after="200" w:line="276" w:lineRule="auto"/>
              <w:rPr>
                <w:rFonts w:ascii="Arial" w:cs="Arial" w:eastAsia="Arial" w:hAnsi="Arial"/>
              </w:rPr>
            </w:pPr>
            <w:r w:rsidDel="00000000" w:rsidR="00000000" w:rsidRPr="00000000">
              <w:rPr>
                <w:rFonts w:ascii="Arial" w:cs="Arial" w:eastAsia="Arial" w:hAnsi="Arial"/>
                <w:b w:val="1"/>
                <w:bCs w:val="1"/>
                <w:rtl w:val="0"/>
              </w:rPr>
              <w:t xml:space="preserve">Dirigente Scolastico</w:t>
            </w:r>
            <w:r w:rsidDel="00000000" w:rsidR="00000000" w:rsidRPr="00000000">
              <w:rPr>
                <w:rtl w:val="0"/>
              </w:rPr>
            </w:r>
          </w:p>
        </w:tc>
        <w:tc>
          <w:tcPr>
            <w:vAlign w:val="center"/>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44">
            <w:pPr>
              <w:rPr>
                <w:rFonts w:ascii="Arial" w:cs="Arial" w:eastAsia="Arial" w:hAnsi="Arial"/>
              </w:rPr>
            </w:pPr>
            <w:r w:rsidDel="00000000" w:rsidR="00000000" w:rsidRPr="00000000">
              <w:rPr>
                <w:rFonts w:ascii="Arial" w:cs="Arial" w:eastAsia="Arial" w:hAnsi="Arial"/>
                <w:rtl w:val="0"/>
              </w:rPr>
              <w:t xml:space="preserve">DOCENTE DI …. (coordinatore di classe) </w:t>
            </w:r>
            <w:r w:rsidDel="00000000" w:rsidR="00000000" w:rsidRPr="00000000">
              <w:rPr>
                <w:rtl w:val="0"/>
              </w:rPr>
            </w:r>
          </w:p>
        </w:tc>
        <w:tc>
          <w:tcPr>
            <w:vAlign w:val="top"/>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47">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4A">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4D">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50">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53">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56">
            <w:pPr>
              <w:rPr>
                <w:rFonts w:ascii="Arial" w:cs="Arial" w:eastAsia="Arial" w:hAnsi="Arial"/>
              </w:rPr>
            </w:pPr>
            <w:r w:rsidDel="00000000" w:rsidR="00000000" w:rsidRPr="00000000">
              <w:rPr>
                <w:rFonts w:ascii="Arial" w:cs="Arial" w:eastAsia="Arial" w:hAnsi="Arial"/>
                <w:rtl w:val="0"/>
              </w:rPr>
              <w:t xml:space="preserve">DOCENTE DI .</w:t>
            </w:r>
            <w:r w:rsidDel="00000000" w:rsidR="00000000" w:rsidRPr="00000000">
              <w:rPr>
                <w:rtl w:val="0"/>
              </w:rPr>
            </w:r>
          </w:p>
        </w:tc>
        <w:tc>
          <w:tcPr>
            <w:vAlign w:val="top"/>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59">
            <w:pPr>
              <w:rPr>
                <w:rFonts w:ascii="Arial" w:cs="Arial" w:eastAsia="Arial" w:hAnsi="Arial"/>
              </w:rPr>
            </w:pPr>
            <w:r w:rsidDel="00000000" w:rsidR="00000000" w:rsidRPr="00000000">
              <w:rPr>
                <w:rFonts w:ascii="Arial" w:cs="Arial" w:eastAsia="Arial" w:hAnsi="Arial"/>
                <w:rtl w:val="0"/>
              </w:rPr>
              <w:t xml:space="preserve">DOCENTE </w:t>
            </w:r>
          </w:p>
        </w:tc>
        <w:tc>
          <w:tcPr>
            <w:vAlign w:val="top"/>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5C">
            <w:pPr>
              <w:rPr>
                <w:rFonts w:ascii="Arial" w:cs="Arial" w:eastAsia="Arial" w:hAnsi="Arial"/>
              </w:rPr>
            </w:pPr>
            <w:r w:rsidDel="00000000" w:rsidR="00000000" w:rsidRPr="00000000">
              <w:rPr>
                <w:rFonts w:ascii="Arial" w:cs="Arial" w:eastAsia="Arial" w:hAnsi="Arial"/>
                <w:rtl w:val="0"/>
              </w:rPr>
              <w:t xml:space="preserve">DOCENTE </w:t>
            </w:r>
            <w:r w:rsidDel="00000000" w:rsidR="00000000" w:rsidRPr="00000000">
              <w:rPr>
                <w:rtl w:val="0"/>
              </w:rPr>
            </w:r>
          </w:p>
        </w:tc>
        <w:tc>
          <w:tcPr>
            <w:vAlign w:val="top"/>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5F">
            <w:pPr>
              <w:rPr>
                <w:rFonts w:ascii="Arial" w:cs="Arial" w:eastAsia="Arial" w:hAnsi="Arial"/>
              </w:rPr>
            </w:pPr>
            <w:r w:rsidDel="00000000" w:rsidR="00000000" w:rsidRPr="00000000">
              <w:rPr>
                <w:rFonts w:ascii="Arial" w:cs="Arial" w:eastAsia="Arial" w:hAnsi="Arial"/>
                <w:rtl w:val="0"/>
              </w:rPr>
              <w:t xml:space="preserve">DOCENTE DI RELIGIONE/ALTERNATIVA</w:t>
            </w:r>
            <w:r w:rsidDel="00000000" w:rsidR="00000000" w:rsidRPr="00000000">
              <w:rPr>
                <w:rtl w:val="0"/>
              </w:rPr>
            </w:r>
          </w:p>
        </w:tc>
        <w:tc>
          <w:tcPr>
            <w:vAlign w:val="top"/>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DI</w:t>
            </w:r>
            <w:r w:rsidDel="00000000" w:rsidR="00000000" w:rsidRPr="00000000">
              <w:rPr>
                <w:rFonts w:ascii="Arial" w:cs="Arial" w:eastAsia="Arial" w:hAnsi="Arial"/>
                <w:rtl w:val="0"/>
              </w:rPr>
              <w:t xml:space="preserve"> SOSTEGNO</w:t>
            </w:r>
            <w:r w:rsidDel="00000000" w:rsidR="00000000" w:rsidRPr="00000000">
              <w:rPr>
                <w:rtl w:val="0"/>
              </w:rPr>
            </w:r>
          </w:p>
        </w:tc>
        <w:tc>
          <w:tcPr>
            <w:vAlign w:val="top"/>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Luogo e Data</w:t>
            </w:r>
            <w:r w:rsidDel="00000000" w:rsidR="00000000" w:rsidRPr="00000000">
              <w:rPr>
                <w:rtl w:val="0"/>
              </w:rPr>
            </w:r>
          </w:p>
        </w:tc>
        <w:tc>
          <w:tcPr>
            <w:gridSpan w:val="2"/>
            <w:shd w:fill="f2f2f2" w:val="clear"/>
            <w:vAlign w:val="center"/>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Pesaro, 15 maggio 202</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10"/>
        <w:tblW w:w="103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5"/>
        <w:tblGridChange w:id="0">
          <w:tblGrid>
            <w:gridCol w:w="10345"/>
          </w:tblGrid>
        </w:tblGridChange>
      </w:tblGrid>
      <w:tr>
        <w:trPr>
          <w:cantSplit w:val="0"/>
          <w:tblHeader w:val="0"/>
        </w:trPr>
        <w:tc>
          <w:tcPr>
            <w:shd w:fill="a6a6a6" w:val="clear"/>
            <w:vAlign w:val="top"/>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Appendice normativa </w:t>
            </w:r>
            <w:r w:rsidDel="00000000" w:rsidR="00000000" w:rsidRPr="00000000">
              <w:rPr>
                <w:rtl w:val="0"/>
              </w:rPr>
            </w:r>
          </w:p>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d9d9d9" w:val="clear"/>
            <w:vAlign w:val="top"/>
          </w:tcPr>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highlight w:val="yellow"/>
                <w:u w:val="none"/>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Riepilogo dei commi di interesse dell’</w:t>
            </w:r>
            <w:r w:rsidDel="00000000" w:rsidR="00000000" w:rsidRPr="00000000">
              <w:rPr>
                <w:rFonts w:ascii="Arial" w:cs="Arial" w:eastAsia="Arial" w:hAnsi="Arial"/>
                <w:i w:val="0"/>
                <w:iCs w:val="0"/>
                <w:smallCaps w:val="0"/>
                <w:strike w:val="0"/>
                <w:color w:val="000000"/>
                <w:sz w:val="20"/>
                <w:szCs w:val="20"/>
                <w:highlight w:val="yellow"/>
                <w:u w:val="none"/>
                <w:vertAlign w:val="baseline"/>
                <w:rtl w:val="0"/>
              </w:rPr>
              <w:t xml:space="preserve">O.M. </w:t>
            </w:r>
            <w:r w:rsidDel="00000000" w:rsidR="00000000" w:rsidRPr="00000000">
              <w:rPr>
                <w:rFonts w:ascii="Arial" w:cs="Arial" w:eastAsia="Arial" w:hAnsi="Arial"/>
                <w:highlight w:val="yellow"/>
                <w:rtl w:val="0"/>
              </w:rPr>
              <w:t xml:space="preserve">…</w:t>
            </w:r>
            <w:r w:rsidDel="00000000" w:rsidR="00000000" w:rsidRPr="00000000">
              <w:rPr>
                <w:rFonts w:ascii="Arial" w:cs="Arial" w:eastAsia="Arial" w:hAnsi="Arial"/>
                <w:i w:val="0"/>
                <w:iCs w:val="0"/>
                <w:smallCaps w:val="0"/>
                <w:strike w:val="0"/>
                <w:color w:val="000000"/>
                <w:sz w:val="20"/>
                <w:szCs w:val="20"/>
                <w:highlight w:val="yellow"/>
                <w:u w:val="none"/>
                <w:vertAlign w:val="baseline"/>
                <w:rtl w:val="0"/>
              </w:rPr>
              <w:t xml:space="preserve">/202</w:t>
            </w:r>
            <w:r w:rsidDel="00000000" w:rsidR="00000000" w:rsidRPr="00000000">
              <w:rPr>
                <w:rFonts w:ascii="Arial" w:cs="Arial" w:eastAsia="Arial" w:hAnsi="Arial"/>
                <w:highlight w:val="yellow"/>
                <w:rtl w:val="0"/>
              </w:rPr>
              <w:t xml:space="preserve">…</w:t>
            </w: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Articolo </w:t>
            </w:r>
            <w:r w:rsidDel="00000000" w:rsidR="00000000" w:rsidRPr="00000000">
              <w:rPr>
                <w:rFonts w:ascii="Arial" w:cs="Arial" w:eastAsia="Arial" w:hAnsi="Arial"/>
                <w:b w:val="1"/>
                <w:bCs w:val="1"/>
                <w:sz w:val="22"/>
                <w:szCs w:val="22"/>
                <w:highlight w:val="yellow"/>
                <w:rtl w:val="0"/>
              </w:rPr>
              <w:t xml:space="preserve">……</w:t>
            </w:r>
          </w:p>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(Esame dei candidati con DSA e con altri bisogni educativi speciali)</w:t>
            </w:r>
          </w:p>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Gli studenti con disturbo specifico di apprendimento (DSA), certificato ai sensi della legge 8 ottobre 2010, n. 170, sono ammessi a sostenere l’esame di maturità secondo quanto disposto dall’articolo 3, sulla base del piano didattico personalizzato (PDP). </w:t>
            </w:r>
          </w:p>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La commissione/classe, sulla base del PDP e di tutti gli elementi conoscitivi forniti dal consiglio di classe, individua le modalità di svolgimento delle prove d’esame. Nello svolgimento delle prove d’esame, i candidati con DSA possono utilizzare, ove necessario, gli strumenti compensativi previsti dal PDP e possono utilizzare tempi più lunghi di quelli ordinari per l’effettuazione delle prove scritte. I candidati possono usufruire di dispositivi per l’ascolto dei testi delle prove scritte registrati in formato “mp3”. Per la piena comprensione del testo delle prove scritte, la commissione può prevedere, in conformità con quanto indicato dal capitolo 4.3.1 delle Linee guida allegate al D.M. n. 5669 del 2011, di individuare un proprio componente che legga i testi delle prove scritte. Per i candidati che utilizzano la sintesi vocale, la commissione può provvedere alla trascrizione del testo su supporto informatico. Gli studenti che sostengono con esito positivo l’esame di maturità alle condizioni di cui al presente comma conseguono il diploma di maturità. Nel diploma non viene fatta menzione dell’impiego degli strumenti compensativi.</w:t>
            </w:r>
          </w:p>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 Le commissioni adattano, ove necessario, al PDP le griglie di valutazione delle prove scritte e la griglia di valutazione della prova orale di cui all’allegato A.  </w:t>
            </w:r>
          </w:p>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 I candidati con certificazione di DSA che, ai sensi dell’articolo 20, comma 13, del d. lgs. 62/2017, hanno seguito un percorso didattico differenziato, con esonero dall’insegnamento della/e lingua/e straniera/e, che sono stati valutati dal consiglio di classe con l’attribuzione di voti e di un credito scolastico relativi unicamente allo svolgimento di tale percorso, in sede di esame di maturità sostengono prove differenziate coerenti con il percorso svolto, non equipollenti a quelle ordinarie, finalizzate al solo rilascio dell’attestato di credito formativo di cui all’articolo 20, comma 5, del d. lgs. 62/2017. Per detti candidati, il riferimento all’effettuazione delle prove differenziate è indicato solo nell’attestazione e non nei tabelloni dell’istituto, né nell’area documentale riservata del registro elettronico, cui accedono gli studenti della classe di riferimento. </w:t>
            </w:r>
          </w:p>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 Per i candidati con certificazione di DSA che, ai sensi dell’articolo 20, comma 12, del d. lgs. 62/2017, hanno seguito un percorso didattico ordinario, con la sola dispensa dalle prove scritte ordinarie di lingua straniera, la commissione, nel caso in cui la lingua straniera sia oggetto di seconda prova scritta, sottopone i candidati medesimi a prova orale sostitutiva della prova scritta. La commissione, sulla base della documentazione fornita dal consiglio di classe, di cui al precedente articolo 10, stabilisce modalità e contenuti della prova orale, che avrà luogo nel giorno destinato allo svolgimento della seconda prova scritta, al termine della stessa, o in un giorno successivo, purché compatibile con la pubblicazione del punteggio delle prove scritte e delle prove orali sostitutive delle prove scritte nelle forme e nei tempi previsti nei precedenti articoli. Gli studenti che sostengono con esito positivo l’esame di maturità alle condizioni di cui al presente comma conseguono il diploma di maturità. Nel diploma non viene fatta menzione della dispensa dalla prova scritta di lingua straniera. </w:t>
            </w:r>
          </w:p>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 Per le situazioni di studenti con altri bisogni educativi speciali, formalmente individuate dal consiglio di classe, il consiglio di classe trasmette alla commissione/classe l’eventuale piano didattico personalizzato. Per tali studenti non è prevista alcuna misura dispensativa in sede di esame, mentre è assicurato l’utilizzo degli strumenti compensativi già previsti per le verifiche in corso d’anno o che comunque siano ritenuti funzionali allo svolgimento dell’esame senza che venga pregiudicata la validità delle prove scritte. Gli studenti che sostengono con esito positivo l’esame di maturità alle condizioni di cui al presente comma conseguono il diploma di maturità.</w:t>
            </w:r>
          </w:p>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bl>
      <w:tblPr>
        <w:tblStyle w:val="Table11"/>
        <w:tblW w:w="103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5"/>
        <w:tblGridChange w:id="0">
          <w:tblGrid>
            <w:gridCol w:w="10345"/>
          </w:tblGrid>
        </w:tblGridChange>
      </w:tblGrid>
      <w:tr>
        <w:trPr>
          <w:cantSplit w:val="0"/>
          <w:tblHeader w:val="0"/>
        </w:trPr>
        <w:tc>
          <w:tcPr>
            <w:shd w:fill="a6a6a6" w:val="clear"/>
            <w:vAlign w:val="top"/>
          </w:tcPr>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highlight w:val="yellow"/>
                <w:u w:val="none"/>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Altri riferimenti normativi </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(in aggiunta all’</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OM </w:t>
            </w:r>
            <w:r w:rsidDel="00000000" w:rsidR="00000000" w:rsidRPr="00000000">
              <w:rPr>
                <w:rFonts w:ascii="Arial" w:cs="Arial" w:eastAsia="Arial" w:hAnsi="Arial"/>
                <w:i w:val="1"/>
                <w:iCs w:val="1"/>
                <w:sz w:val="18"/>
                <w:szCs w:val="18"/>
                <w:highlight w:val="yellow"/>
                <w:rtl w:val="0"/>
              </w:rPr>
              <w:t xml:space="preserve">…..</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/20</w:t>
            </w:r>
            <w:r w:rsidDel="00000000" w:rsidR="00000000" w:rsidRPr="00000000">
              <w:rPr>
                <w:rFonts w:ascii="Arial" w:cs="Arial" w:eastAsia="Arial" w:hAnsi="Arial"/>
                <w:i w:val="1"/>
                <w:iCs w:val="1"/>
                <w:sz w:val="18"/>
                <w:szCs w:val="18"/>
                <w:highlight w:val="yellow"/>
                <w:rtl w:val="0"/>
              </w:rPr>
              <w:t xml:space="preserve">2…</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85">
            <w:pPr>
              <w:shd w:fill="ffffff" w:val="clear"/>
              <w:jc w:val="both"/>
              <w:rPr>
                <w:rFonts w:ascii="Arial" w:cs="Arial" w:eastAsia="Arial" w:hAnsi="Arial"/>
                <w:sz w:val="22"/>
                <w:szCs w:val="22"/>
                <w:highlight w:val="white"/>
                <w:u w:val="single"/>
              </w:rPr>
            </w:pPr>
            <w:r w:rsidDel="00000000" w:rsidR="00000000" w:rsidRPr="00000000">
              <w:rPr>
                <w:rFonts w:ascii="Arial" w:cs="Arial" w:eastAsia="Arial" w:hAnsi="Arial"/>
                <w:b w:val="1"/>
                <w:bCs w:val="1"/>
                <w:sz w:val="22"/>
                <w:szCs w:val="22"/>
                <w:rtl w:val="0"/>
              </w:rPr>
              <w:t xml:space="preserve">D.M. 24 maggio 2018, n. 92</w:t>
            </w:r>
            <w:r w:rsidDel="00000000" w:rsidR="00000000" w:rsidRPr="00000000">
              <w:rPr>
                <w:rtl w:val="0"/>
              </w:rPr>
            </w:r>
          </w:p>
        </w:tc>
      </w:tr>
      <w:tr>
        <w:trPr>
          <w:cantSplit w:val="0"/>
          <w:tblHeader w:val="0"/>
        </w:trPr>
        <w:tc>
          <w:tcPr>
            <w:vAlign w:val="top"/>
          </w:tcPr>
          <w:p w:rsidR="00000000" w:rsidDel="00000000" w:rsidP="00000000" w:rsidRDefault="00000000" w:rsidRPr="00000000" w14:paraId="00000186">
            <w:pPr>
              <w:shd w:fill="ffffff" w:val="clear"/>
              <w:jc w:val="both"/>
              <w:rPr>
                <w:rFonts w:ascii="Arial" w:cs="Arial" w:eastAsia="Arial" w:hAnsi="Arial"/>
                <w:sz w:val="22"/>
                <w:szCs w:val="22"/>
                <w:highlight w:val="white"/>
                <w:u w:val="single"/>
              </w:rPr>
            </w:pPr>
            <w:r w:rsidDel="00000000" w:rsidR="00000000" w:rsidRPr="00000000">
              <w:rPr>
                <w:rFonts w:ascii="Arial" w:cs="Arial" w:eastAsia="Arial" w:hAnsi="Arial"/>
                <w:b w:val="1"/>
                <w:bCs w:val="1"/>
                <w:sz w:val="22"/>
                <w:szCs w:val="22"/>
                <w:rtl w:val="0"/>
              </w:rPr>
              <w:t xml:space="preserve">D.M. 164 del 15 giugno 2022</w:t>
            </w:r>
            <w:r w:rsidDel="00000000" w:rsidR="00000000" w:rsidRPr="00000000">
              <w:rPr>
                <w:rtl w:val="0"/>
              </w:rPr>
            </w:r>
          </w:p>
        </w:tc>
      </w:tr>
      <w:tr>
        <w:trPr>
          <w:cantSplit w:val="0"/>
          <w:tblHeader w:val="0"/>
        </w:trPr>
        <w:tc>
          <w:tcPr>
            <w:vAlign w:val="top"/>
          </w:tcPr>
          <w:p w:rsidR="00000000" w:rsidDel="00000000" w:rsidP="00000000" w:rsidRDefault="00000000" w:rsidRPr="00000000" w14:paraId="00000187">
            <w:pPr>
              <w:shd w:fill="ffffff" w:val="clea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 Lgs. 13 aprile 2017, n. 61</w:t>
            </w:r>
          </w:p>
        </w:tc>
      </w:tr>
      <w:tr>
        <w:trPr>
          <w:cantSplit w:val="0"/>
          <w:tblHeader w:val="0"/>
        </w:trPr>
        <w:tc>
          <w:tcPr>
            <w:vAlign w:val="top"/>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hyperlink r:id="rId6">
              <w:r w:rsidDel="00000000" w:rsidR="00000000" w:rsidRPr="00000000">
                <w:rPr>
                  <w:rFonts w:ascii="Arial" w:cs="Arial" w:eastAsia="Arial" w:hAnsi="Arial"/>
                  <w:b w:val="1"/>
                  <w:bCs w:val="1"/>
                  <w:i w:val="0"/>
                  <w:iCs w:val="0"/>
                  <w:smallCaps w:val="0"/>
                  <w:strike w:val="0"/>
                  <w:color w:val="000000"/>
                  <w:sz w:val="22"/>
                  <w:szCs w:val="22"/>
                  <w:highlight w:val="white"/>
                  <w:u w:val="single"/>
                  <w:vertAlign w:val="baseline"/>
                  <w:rtl w:val="0"/>
                </w:rPr>
                <w:t xml:space="preserve">Decreto del 26 novembre 2018 n. 769</w:t>
              </w:r>
            </w:hyperlink>
            <w:r w:rsidDel="00000000" w:rsidR="00000000" w:rsidRPr="00000000">
              <w:rPr>
                <w:rFonts w:ascii="Arial" w:cs="Arial" w:eastAsia="Arial" w:hAnsi="Arial"/>
                <w:i w:val="0"/>
                <w:iCs w:val="0"/>
                <w:smallCaps w:val="0"/>
                <w:strike w:val="0"/>
                <w:color w:val="000000"/>
                <w:sz w:val="22"/>
                <w:szCs w:val="22"/>
                <w:highlight w:val="white"/>
                <w:u w:val="none"/>
                <w:vertAlign w:val="baseline"/>
                <w:rtl w:val="0"/>
              </w:rPr>
              <w:t xml:space="preserve"> ("Quadri di riferimento per la redazione e lo svolgimento delle prove scritte" e "Griglie di valutazione per l'attribuzione dei punteggi" per gli Esami di Stato del secondo ciclo di istruzione);</w:t>
            </w:r>
          </w:p>
        </w:tc>
      </w:tr>
      <w:tr>
        <w:trPr>
          <w:cantSplit w:val="0"/>
          <w:tblHeader w:val="0"/>
        </w:trPr>
        <w:tc>
          <w:tcPr>
            <w:vAlign w:val="top"/>
          </w:tcPr>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hyperlink r:id="rId7">
              <w:r w:rsidDel="00000000" w:rsidR="00000000" w:rsidRPr="00000000">
                <w:rPr>
                  <w:rFonts w:ascii="Arial" w:cs="Arial" w:eastAsia="Arial" w:hAnsi="Arial"/>
                  <w:b w:val="1"/>
                  <w:bCs w:val="1"/>
                  <w:i w:val="0"/>
                  <w:iCs w:val="0"/>
                  <w:smallCaps w:val="0"/>
                  <w:strike w:val="0"/>
                  <w:color w:val="000000"/>
                  <w:sz w:val="22"/>
                  <w:szCs w:val="22"/>
                  <w:highlight w:val="white"/>
                  <w:u w:val="single"/>
                  <w:vertAlign w:val="baseline"/>
                  <w:rtl w:val="0"/>
                </w:rPr>
                <w:t xml:space="preserve">Decreto-legge 25 luglio 2018 n. 91</w:t>
              </w:r>
            </w:hyperlink>
            <w:r w:rsidDel="00000000" w:rsidR="00000000" w:rsidRPr="00000000">
              <w:rPr>
                <w:rFonts w:ascii="Arial" w:cs="Arial" w:eastAsia="Arial" w:hAnsi="Arial"/>
                <w:i w:val="0"/>
                <w:iCs w:val="0"/>
                <w:smallCaps w:val="0"/>
                <w:strike w:val="0"/>
                <w:color w:val="000000"/>
                <w:sz w:val="22"/>
                <w:szCs w:val="22"/>
                <w:highlight w:val="white"/>
                <w:u w:val="none"/>
                <w:vertAlign w:val="baseline"/>
                <w:rtl w:val="0"/>
              </w:rPr>
              <w:t xml:space="preserve"> convertito con modificazioni dalla L. 21 settembre 2018, n. 108 art. 6 (Proroga di termini previsti da disposizioni legislative);</w:t>
            </w:r>
          </w:p>
        </w:tc>
      </w:tr>
      <w:tr>
        <w:trPr>
          <w:cantSplit w:val="0"/>
          <w:tblHeader w:val="0"/>
        </w:trPr>
        <w:tc>
          <w:tcPr>
            <w:vAlign w:val="top"/>
          </w:tcPr>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8">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Decreto Legislativo 13 aprile 2017 n. 66</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(Norme per la promozione dell'inclusione scolastica degli studenti con disabilità, a norma dell'articolo 1, commi 180 e 181, lettera c), della legge 13 luglio 2015, n. 107);</w:t>
            </w:r>
          </w:p>
        </w:tc>
      </w:tr>
      <w:tr>
        <w:trPr>
          <w:cantSplit w:val="0"/>
          <w:tblHeader w:val="0"/>
        </w:trPr>
        <w:tc>
          <w:tcPr>
            <w:vAlign w:val="top"/>
          </w:tcPr>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9">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Decreto Legislativo 13 aprile 2017 n. 62</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(Norme in materia di valutazione e certificazione delle competenze nel primo ciclo ed esami di Stato, a norma dell'articolo 1, commi 180 e 181, lettera i), della legge 13 luglio 2015, n. 107);</w:t>
            </w:r>
          </w:p>
        </w:tc>
      </w:tr>
      <w:tr>
        <w:trPr>
          <w:cantSplit w:val="0"/>
          <w:tblHeader w:val="0"/>
        </w:trPr>
        <w:tc>
          <w:tcPr>
            <w:vAlign w:val="top"/>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10">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Legge 13 luglio 2015 n. 107</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(Riforma del sistema nazionale di istruzione e formazione e delega per il riordino delle disposizioni legislative vigenti);</w:t>
            </w:r>
          </w:p>
        </w:tc>
      </w:tr>
      <w:tr>
        <w:trPr>
          <w:cantSplit w:val="0"/>
          <w:tblHeader w:val="0"/>
        </w:trPr>
        <w:tc>
          <w:tcPr>
            <w:vAlign w:val="top"/>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Legge 170/2010</w:t>
            </w:r>
            <w:r w:rsidDel="00000000" w:rsidR="00000000" w:rsidRPr="00000000">
              <w:rPr>
                <w:rtl w:val="0"/>
              </w:rPr>
            </w:r>
          </w:p>
        </w:tc>
      </w:tr>
      <w:tr>
        <w:trPr>
          <w:cantSplit w:val="0"/>
          <w:tblHeader w:val="0"/>
        </w:trPr>
        <w:tc>
          <w:tcPr>
            <w:vAlign w:val="top"/>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del Presidente della Repubblica 22 giugno 2009 n. 122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(Regolamento recante coordinamento delle norme vigenti per la valutazione degli alunni e ulteriori modalità applicative in materia, ai sensi degli articoli 2 e 3 del decreto-legge 1° settembre 2008, n. 137, convertito, con modificazioni, dalla legge 30 ottobre 2008, n. 169);</w:t>
            </w:r>
          </w:p>
        </w:tc>
      </w:tr>
      <w:tr>
        <w:trPr>
          <w:cantSplit w:val="0"/>
          <w:tblHeader w:val="0"/>
        </w:trPr>
        <w:tc>
          <w:tcPr>
            <w:vAlign w:val="top"/>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3 marzo 2009 n. 18</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(Ratifica ed esecuzione della Convenzione delle Nazioni Unite sui diritti delle persone con disabilità, con Protocollo opzionale, fatta a New York il 13 dicembre 2006 e istituzione dell'Osservatorio nazionale sulla condizione delle persone con disabilità);</w:t>
            </w:r>
          </w:p>
        </w:tc>
      </w:tr>
      <w:tr>
        <w:trPr>
          <w:cantSplit w:val="0"/>
          <w:tblHeader w:val="0"/>
        </w:trPr>
        <w:tc>
          <w:tcPr>
            <w:vAlign w:val="top"/>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30 ottobre 2008 n. 169</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(Conversione in legge, con modificazioni, del decreto-legge 1º settembre 2008, n. 137, recante disposizioni urgenti in materia di istruzione e università);</w:t>
            </w:r>
          </w:p>
        </w:tc>
      </w:tr>
      <w:tr>
        <w:trPr>
          <w:cantSplit w:val="0"/>
          <w:tblHeader w:val="0"/>
        </w:trPr>
        <w:tc>
          <w:tcPr>
            <w:vAlign w:val="top"/>
          </w:tcPr>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11 gennaio 2007 n. 1</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(Disposizioni in materia di esami di Stato conclusivi dei corsi di studio di istruzione secondaria superiore e delega al Governo in materia di raccordo tra la scuola e le università</w:t>
            </w:r>
          </w:p>
        </w:tc>
      </w:tr>
      <w:tr>
        <w:trPr>
          <w:cantSplit w:val="0"/>
          <w:tblHeader w:val="0"/>
        </w:trPr>
        <w:tc>
          <w:tcPr>
            <w:vAlign w:val="top"/>
          </w:tcPr>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28 marzo 2003 n. 53</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(Delega al Governo per la definizione delle norme generali sull'istruzione e dei livelli essenziali delle prestazioni in materia di istruzione e formazione professionale);</w:t>
            </w:r>
          </w:p>
        </w:tc>
      </w:tr>
      <w:tr>
        <w:trPr>
          <w:cantSplit w:val="0"/>
          <w:tblHeader w:val="0"/>
        </w:trPr>
        <w:tc>
          <w:tcPr>
            <w:vAlign w:val="top"/>
          </w:tcPr>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del Presidente della Repubblica 23 luglio 1998 n. 323</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(Regolamento recante disciplina degli esami di Stato conclusivi dei corsi di studio di istruzione secondaria superiore, a norma dell'articolo 1 della legge 10 dicembre 1997, n. 425.);</w:t>
            </w:r>
          </w:p>
        </w:tc>
      </w:tr>
      <w:tr>
        <w:trPr>
          <w:cantSplit w:val="0"/>
          <w:tblHeader w:val="0"/>
        </w:trPr>
        <w:tc>
          <w:tcPr>
            <w:vAlign w:val="top"/>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Legislativo 16 aprile 1994 n. 297</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(Approvazione del testo unico delle disposizioni legislative vigenti in materia di istruzione, relative alle scuole di ogni ordine e grado), art. 318;</w:t>
            </w:r>
          </w:p>
        </w:tc>
      </w:tr>
    </w:tbl>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567" w:top="567" w:left="1134" w:right="567" w:header="709"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2">
    <w:pPr>
      <w:jc w:val="center"/>
      <w:rPr>
        <w:rFonts w:ascii="Arial" w:cs="Arial" w:eastAsia="Arial" w:hAnsi="Arial"/>
        <w:sz w:val="12"/>
        <w:szCs w:val="12"/>
      </w:rPr>
    </w:pPr>
    <w:r w:rsidDel="00000000" w:rsidR="00000000" w:rsidRPr="00000000">
      <w:rPr>
        <w:rFonts w:ascii="Arial" w:cs="Arial" w:eastAsia="Arial" w:hAnsi="Arial"/>
        <w:sz w:val="12"/>
        <w:szCs w:val="12"/>
        <w:rtl w:val="0"/>
      </w:rPr>
      <w:t xml:space="preserve">PROTOCOLLO DI BUONE PRASSI PER L’INCLUSIONE DELLE STUDENTESSE E DEGLI STUDENTI CON BISOGNI EDUCATIVI SPECIALI</w:t>
    </w:r>
  </w:p>
  <w:p w:rsidR="00000000" w:rsidDel="00000000" w:rsidP="00000000" w:rsidRDefault="00000000" w:rsidRPr="00000000" w14:paraId="000001A3">
    <w:pPr>
      <w:jc w:val="center"/>
      <w:rPr>
        <w:sz w:val="22"/>
        <w:szCs w:val="22"/>
      </w:rPr>
    </w:pPr>
    <w:r w:rsidDel="00000000" w:rsidR="00000000" w:rsidRPr="00000000">
      <w:rPr>
        <w:rFonts w:ascii="Arial" w:cs="Arial" w:eastAsia="Arial" w:hAnsi="Arial"/>
        <w:sz w:val="12"/>
        <w:szCs w:val="12"/>
        <w:rtl w:val="0"/>
      </w:rPr>
      <w:t xml:space="preserve">NELLE SCUOLE DELLA PROVINCIA DI PESARO E URBINO - </w:t>
    </w:r>
    <w:hyperlink r:id="rId1">
      <w:r w:rsidDel="00000000" w:rsidR="00000000" w:rsidRPr="00000000">
        <w:rPr>
          <w:rFonts w:ascii="Arial" w:cs="Arial" w:eastAsia="Arial" w:hAnsi="Arial"/>
          <w:color w:val="1155cc"/>
          <w:sz w:val="12"/>
          <w:szCs w:val="12"/>
          <w:u w:val="single"/>
          <w:rtl w:val="0"/>
        </w:rPr>
        <w:t xml:space="preserve">aa.ss</w:t>
      </w:r>
    </w:hyperlink>
    <w:r w:rsidDel="00000000" w:rsidR="00000000" w:rsidRPr="00000000">
      <w:rPr>
        <w:rFonts w:ascii="Arial" w:cs="Arial" w:eastAsia="Arial" w:hAnsi="Arial"/>
        <w:sz w:val="12"/>
        <w:szCs w:val="12"/>
        <w:rtl w:val="0"/>
      </w:rPr>
      <w:t xml:space="preserve">. 2026-2031</w:t>
    </w:r>
    <w:r w:rsidDel="00000000" w:rsidR="00000000" w:rsidRPr="00000000">
      <w:rPr>
        <w:rtl w:val="0"/>
      </w:rPr>
    </w:r>
  </w:p>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A8">
    <w:pPr>
      <w:jc w:val="center"/>
      <w:rPr>
        <w:rFonts w:ascii="Arial" w:cs="Arial" w:eastAsia="Arial" w:hAnsi="Arial"/>
        <w:sz w:val="12"/>
        <w:szCs w:val="12"/>
      </w:rPr>
    </w:pPr>
    <w:r w:rsidDel="00000000" w:rsidR="00000000" w:rsidRPr="00000000">
      <w:rPr>
        <w:rFonts w:ascii="Arial" w:cs="Arial" w:eastAsia="Arial" w:hAnsi="Arial"/>
        <w:sz w:val="12"/>
        <w:szCs w:val="12"/>
        <w:rtl w:val="0"/>
      </w:rPr>
      <w:t xml:space="preserve">PROTOCOLLO DI BUONE PRASSI PER L’INCLUSIONE DELLE STUDENTESSE E DEGLI STUDENTI CON BISOGNI EDUCATIVI SPECIALI</w:t>
    </w:r>
  </w:p>
  <w:p w:rsidR="00000000" w:rsidDel="00000000" w:rsidP="00000000" w:rsidRDefault="00000000" w:rsidRPr="00000000" w14:paraId="000001A9">
    <w:pPr>
      <w:jc w:val="center"/>
      <w:rPr>
        <w:sz w:val="22"/>
        <w:szCs w:val="22"/>
      </w:rPr>
    </w:pPr>
    <w:r w:rsidDel="00000000" w:rsidR="00000000" w:rsidRPr="00000000">
      <w:rPr>
        <w:rFonts w:ascii="Arial" w:cs="Arial" w:eastAsia="Arial" w:hAnsi="Arial"/>
        <w:sz w:val="12"/>
        <w:szCs w:val="12"/>
        <w:rtl w:val="0"/>
      </w:rPr>
      <w:t xml:space="preserve">NELLE SCUOLE DELLA PROVINCIA DI PESARO E URBINO - </w:t>
    </w:r>
    <w:hyperlink r:id="rId1">
      <w:r w:rsidDel="00000000" w:rsidR="00000000" w:rsidRPr="00000000">
        <w:rPr>
          <w:rFonts w:ascii="Arial" w:cs="Arial" w:eastAsia="Arial" w:hAnsi="Arial"/>
          <w:color w:val="1155cc"/>
          <w:sz w:val="12"/>
          <w:szCs w:val="12"/>
          <w:u w:val="single"/>
          <w:rtl w:val="0"/>
        </w:rPr>
        <w:t xml:space="preserve">aa.ss</w:t>
      </w:r>
    </w:hyperlink>
    <w:r w:rsidDel="00000000" w:rsidR="00000000" w:rsidRPr="00000000">
      <w:rPr>
        <w:rFonts w:ascii="Arial" w:cs="Arial" w:eastAsia="Arial" w:hAnsi="Arial"/>
        <w:sz w:val="12"/>
        <w:szCs w:val="12"/>
        <w:rtl w:val="0"/>
      </w:rPr>
      <w:t xml:space="preserve">. 2026-2031</w:t>
    </w:r>
    <w:r w:rsidDel="00000000" w:rsidR="00000000" w:rsidRPr="00000000">
      <w:rPr>
        <w:rtl w:val="0"/>
      </w:rPr>
    </w:r>
  </w:p>
  <w:p w:rsidR="00000000" w:rsidDel="00000000" w:rsidP="00000000" w:rsidRDefault="00000000" w:rsidRPr="00000000" w14:paraId="000001AA">
    <w:pPr>
      <w:jc w:val="right"/>
      <w:rPr>
        <w:sz w:val="22"/>
        <w:szCs w:val="2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6">
    <w:pPr>
      <w:ind w:left="1460" w:right="1400" w:firstLine="0"/>
      <w:jc w:val="center"/>
      <w:rPr>
        <w:rFonts w:ascii="Arial" w:cs="Arial" w:eastAsia="Arial" w:hAnsi="Arial"/>
        <w:b w:val="1"/>
        <w:bCs w:val="1"/>
      </w:rPr>
    </w:pPr>
    <w:r w:rsidDel="00000000" w:rsidR="00000000" w:rsidRPr="00000000">
      <w:rPr>
        <w:rFonts w:ascii="Arial" w:cs="Arial" w:eastAsia="Arial" w:hAnsi="Arial"/>
        <w:b w:val="1"/>
        <w:bCs w:val="1"/>
        <w:sz w:val="24"/>
        <w:szCs w:val="24"/>
      </w:rPr>
      <w:drawing>
        <wp:inline distB="114300" distT="114300" distL="114300" distR="114300">
          <wp:extent cx="1836900" cy="56029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36900" cy="560290"/>
                  </a:xfrm>
                  <a:prstGeom prst="rect"/>
                  <a:ln/>
                </pic:spPr>
              </pic:pic>
            </a:graphicData>
          </a:graphic>
        </wp:inline>
      </w:drawing>
    </w:r>
    <w:r w:rsidDel="00000000" w:rsidR="00000000" w:rsidRPr="00000000">
      <w:rPr>
        <w:rtl w:val="0"/>
      </w:rPr>
    </w:r>
  </w:p>
  <w:p w:rsidR="00000000" w:rsidDel="00000000" w:rsidP="00000000" w:rsidRDefault="00000000" w:rsidRPr="00000000" w14:paraId="00000197">
    <w:pPr>
      <w:tabs>
        <w:tab w:val="left" w:leader="none" w:pos="3285"/>
      </w:tabs>
      <w:spacing w:line="276" w:lineRule="auto"/>
      <w:ind w:left="1460" w:right="140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Ufficio Scolastico Regionale per le Marche</w:t>
    </w:r>
  </w:p>
  <w:p w:rsidR="00000000" w:rsidDel="00000000" w:rsidP="00000000" w:rsidRDefault="00000000" w:rsidRPr="00000000" w14:paraId="00000198">
    <w:pPr>
      <w:tabs>
        <w:tab w:val="left" w:leader="none" w:pos="3285"/>
      </w:tabs>
      <w:spacing w:before="20" w:line="276" w:lineRule="auto"/>
      <w:ind w:left="20" w:firstLine="60"/>
      <w:jc w:val="center"/>
      <w:rPr>
        <w:rFonts w:ascii="Arial" w:cs="Arial" w:eastAsia="Arial" w:hAnsi="Arial"/>
        <w:b w:val="1"/>
        <w:bCs w:val="1"/>
      </w:rPr>
    </w:pPr>
    <w:r w:rsidDel="00000000" w:rsidR="00000000" w:rsidRPr="00000000">
      <w:rPr>
        <w:rFonts w:ascii="Arial" w:cs="Arial" w:eastAsia="Arial" w:hAnsi="Arial"/>
        <w:b w:val="1"/>
        <w:bCs w:val="1"/>
        <w:rtl w:val="0"/>
      </w:rPr>
      <w:t xml:space="preserve">Ufficio VI - Ambito Territoriale per la Provincia di Pesaro e Urbino</w:t>
    </w:r>
  </w:p>
  <w:p w:rsidR="00000000" w:rsidDel="00000000" w:rsidP="00000000" w:rsidRDefault="00000000" w:rsidRPr="00000000" w14:paraId="00000199">
    <w:pPr>
      <w:tabs>
        <w:tab w:val="left" w:leader="none" w:pos="3285"/>
      </w:tabs>
      <w:spacing w:before="20" w:line="276" w:lineRule="auto"/>
      <w:ind w:left="20" w:firstLine="60"/>
      <w:jc w:val="center"/>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19A">
    <w:pPr>
      <w:tabs>
        <w:tab w:val="left" w:leader="none" w:pos="3285"/>
      </w:tabs>
      <w:spacing w:before="20" w:line="276" w:lineRule="auto"/>
      <w:ind w:left="20" w:firstLine="60"/>
      <w:jc w:val="center"/>
      <w:rPr>
        <w:rFonts w:ascii="Arial" w:cs="Arial" w:eastAsia="Arial" w:hAnsi="Arial"/>
        <w:b w:val="1"/>
        <w:bCs w:val="1"/>
      </w:rPr>
    </w:pPr>
    <w:r w:rsidDel="00000000" w:rsidR="00000000" w:rsidRPr="00000000">
      <w:rPr>
        <w:rFonts w:ascii="Arial" w:cs="Arial" w:eastAsia="Arial" w:hAnsi="Arial"/>
        <w:b w:val="1"/>
        <w:bCs w:val="1"/>
        <w:rtl w:val="0"/>
      </w:rPr>
      <w:t xml:space="preserve">Ambiti Territoriali Sociali 1 - 3 - 4 - 5 - 6 – 7</w:t>
    </w:r>
  </w:p>
  <w:p w:rsidR="00000000" w:rsidDel="00000000" w:rsidP="00000000" w:rsidRDefault="00000000" w:rsidRPr="00000000" w14:paraId="0000019B">
    <w:pPr>
      <w:tabs>
        <w:tab w:val="left" w:leader="none" w:pos="3285"/>
      </w:tabs>
      <w:spacing w:before="20" w:line="276" w:lineRule="auto"/>
      <w:ind w:left="20" w:firstLine="60"/>
      <w:jc w:val="center"/>
      <w:rPr>
        <w:rFonts w:ascii="Arial" w:cs="Arial" w:eastAsia="Arial" w:hAnsi="Arial"/>
        <w:b w:val="1"/>
        <w:bCs w:val="1"/>
      </w:rPr>
    </w:pPr>
    <w:r w:rsidDel="00000000" w:rsidR="00000000" w:rsidRPr="00000000">
      <w:rPr>
        <w:rFonts w:ascii="Arial" w:cs="Arial" w:eastAsia="Arial" w:hAnsi="Arial"/>
        <w:b w:val="1"/>
        <w:bCs w:val="1"/>
        <w:rtl w:val="0"/>
      </w:rPr>
      <w:t xml:space="preserve">Azienda Sanitaria Territoriale Pesaro e Urbino</w:t>
    </w:r>
  </w:p>
  <w:p w:rsidR="00000000" w:rsidDel="00000000" w:rsidP="00000000" w:rsidRDefault="00000000" w:rsidRPr="00000000" w14:paraId="0000019C">
    <w:pPr>
      <w:tabs>
        <w:tab w:val="left" w:leader="none" w:pos="3285"/>
      </w:tabs>
      <w:spacing w:before="20" w:line="276" w:lineRule="auto"/>
      <w:ind w:left="20" w:firstLine="60"/>
      <w:jc w:val="center"/>
      <w:rPr>
        <w:rFonts w:ascii="Arial" w:cs="Arial" w:eastAsia="Arial" w:hAnsi="Arial"/>
        <w:b w:val="1"/>
        <w:bCs w:val="1"/>
      </w:rPr>
    </w:pPr>
    <w:r w:rsidDel="00000000" w:rsidR="00000000" w:rsidRPr="00000000">
      <w:rPr>
        <w:rFonts w:ascii="Arial" w:cs="Arial" w:eastAsia="Arial" w:hAnsi="Arial"/>
        <w:b w:val="1"/>
        <w:bCs w:val="1"/>
        <w:rtl w:val="0"/>
      </w:rPr>
      <w:t xml:space="preserve">Centro Territoriale di Supporto</w:t>
    </w:r>
  </w:p>
  <w:p w:rsidR="00000000" w:rsidDel="00000000" w:rsidP="00000000" w:rsidRDefault="00000000" w:rsidRPr="00000000" w14:paraId="0000019D">
    <w:pPr>
      <w:tabs>
        <w:tab w:val="left" w:leader="none" w:pos="3285"/>
      </w:tabs>
      <w:spacing w:before="20" w:line="276" w:lineRule="auto"/>
      <w:ind w:left="20" w:firstLine="60"/>
      <w:jc w:val="center"/>
      <w:rPr>
        <w:rFonts w:ascii="Arial" w:cs="Arial" w:eastAsia="Arial" w:hAnsi="Arial"/>
        <w:b w:val="1"/>
        <w:bCs w:val="1"/>
      </w:rPr>
    </w:pPr>
    <w:r w:rsidDel="00000000" w:rsidR="00000000" w:rsidRPr="00000000">
      <w:rPr>
        <w:rFonts w:ascii="Arial" w:cs="Arial" w:eastAsia="Arial" w:hAnsi="Arial"/>
        <w:b w:val="1"/>
        <w:bCs w:val="1"/>
        <w:rtl w:val="0"/>
      </w:rPr>
      <w:t xml:space="preserve">Provincia di Pesaro e Urbino</w:t>
    </w:r>
  </w:p>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color w:val="000000"/>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s://www.superabile.it/cs/superabile/normativa-e-diritti/leggi/leggi-nazionali/legge-13-luglio-2015-n-107.html" TargetMode="External"/><Relationship Id="rId13" Type="http://schemas.openxmlformats.org/officeDocument/2006/relationships/header" Target="header3.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uperabile.it/cs/superabile/normativa-e-diritti/decreti/decreti-legislativi/20170612e-decreto-legislativo-13-aprile-2017-n-62.html" TargetMode="External"/><Relationship Id="rId15" Type="http://schemas.openxmlformats.org/officeDocument/2006/relationships/footer" Target="footer3.xml"/><Relationship Id="rId14"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www.miur.gov.it/-/esami-di-stato-del-secondo-ciclo-di-istruzione-a-s-2018-2019-d-m-769-del-26-novembre-2018" TargetMode="External"/><Relationship Id="rId7" Type="http://schemas.openxmlformats.org/officeDocument/2006/relationships/hyperlink" Target="https://www.superabile.it/cs/superabile/normativa-e-diritti/leggi/leggi-nazionali/20180926e-decreto-legge-25-luglio-2018-n-91.html" TargetMode="External"/><Relationship Id="rId8" Type="http://schemas.openxmlformats.org/officeDocument/2006/relationships/hyperlink" Target="https://www.superabile.it/cs/superabile/normativa-e-diritti/decreti/decreti-legislativi/20170529e-decreto-legislativo-del-13-aprile-2017-n-66.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aa.s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aa.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