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</w:rPr>
        <w:drawing>
          <wp:inline distB="0" distT="0" distL="0" distR="0">
            <wp:extent cx="6120130" cy="714759"/>
            <wp:effectExtent b="0" l="0" r="0" t="0"/>
            <wp:docPr descr="UFF.VI-USR-MARCHE2.gif" id="1" name="image1.gif"/>
            <a:graphic>
              <a:graphicData uri="http://schemas.openxmlformats.org/drawingml/2006/picture">
                <pic:pic>
                  <pic:nvPicPr>
                    <pic:cNvPr descr="UFF.VI-USR-MARCHE2.gif"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1475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tabs>
          <w:tab w:val="left" w:pos="328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pos="328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shd w:fill="f2f2f2" w:val="clear"/>
          </w:tcPr>
          <w:p w:rsidR="00000000" w:rsidDel="00000000" w:rsidP="00000000" w:rsidRDefault="00000000" w:rsidRPr="00000000" w14:paraId="00000006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ESAME DI STATO CONCLUSIVO DEL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40"/>
                <w:szCs w:val="40"/>
                <w:rtl w:val="0"/>
              </w:rPr>
              <w:t xml:space="preserve">II CICLO DI ISTRUZIONE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sz w:val="40"/>
                <w:szCs w:val="4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RELAZIONE DI PRESENTAZIONE ALL’ ESAME DI STATO 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36"/>
                <w:szCs w:val="36"/>
                <w:rtl w:val="0"/>
              </w:rPr>
              <w:t xml:space="preserve">DEL CANDIDATO CON PEI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Allegato al Documento del 15 Maggio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rFonts w:ascii="Arial" w:cs="Arial" w:eastAsia="Arial" w:hAnsi="Arial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DENOMINAZIONE TITOLO DI STUDIO CONSEGUITO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DENOMINAZIONE ISTITUZIONE SCOLASTICA</w:t>
            </w:r>
          </w:p>
          <w:p w:rsidR="00000000" w:rsidDel="00000000" w:rsidP="00000000" w:rsidRDefault="00000000" w:rsidRPr="00000000" w14:paraId="00000011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rFonts w:ascii="Arial" w:cs="Arial" w:eastAsia="Arial" w:hAnsi="Arial"/>
                <w:sz w:val="32"/>
                <w:szCs w:val="32"/>
              </w:rPr>
            </w:pPr>
            <w:r w:rsidDel="00000000" w:rsidR="00000000" w:rsidRPr="00000000">
              <w:rPr>
                <w:rFonts w:ascii="Arial" w:cs="Arial" w:eastAsia="Arial" w:hAnsi="Arial"/>
                <w:sz w:val="32"/>
                <w:szCs w:val="32"/>
                <w:rtl w:val="0"/>
              </w:rPr>
              <w:t xml:space="preserve">PLESSO SCOLASTICO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4819"/>
                <w:tab w:val="right" w:pos="9638"/>
              </w:tabs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rFonts w:ascii="Arial" w:cs="Arial" w:eastAsia="Arial" w:hAnsi="Arial"/>
                <w:b w:val="1"/>
                <w:sz w:val="36"/>
                <w:szCs w:val="3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2"/>
                <w:szCs w:val="32"/>
                <w:rtl w:val="0"/>
              </w:rPr>
              <w:t xml:space="preserve">A.S.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36"/>
                <w:szCs w:val="36"/>
                <w:rtl w:val="0"/>
              </w:rPr>
              <w:t xml:space="preserve"> 20 /20  </w:t>
            </w:r>
          </w:p>
          <w:p w:rsidR="00000000" w:rsidDel="00000000" w:rsidP="00000000" w:rsidRDefault="00000000" w:rsidRPr="00000000" w14:paraId="00000016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tabs>
                <w:tab w:val="left" w:pos="3285"/>
              </w:tabs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tabs>
          <w:tab w:val="left" w:pos="328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left" w:pos="328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left" w:pos="328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328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328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328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3285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3285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81.000000000002" w:type="dxa"/>
        <w:jc w:val="left"/>
        <w:tblInd w:w="-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900"/>
        <w:gridCol w:w="2582"/>
        <w:gridCol w:w="2292"/>
        <w:gridCol w:w="2007"/>
        <w:tblGridChange w:id="0">
          <w:tblGrid>
            <w:gridCol w:w="2900"/>
            <w:gridCol w:w="2582"/>
            <w:gridCol w:w="2292"/>
            <w:gridCol w:w="2007"/>
          </w:tblGrid>
        </w:tblGridChange>
      </w:tblGrid>
      <w:tr>
        <w:trPr>
          <w:trHeight w:val="438" w:hRule="atLeast"/>
        </w:trPr>
        <w:tc>
          <w:tcPr>
            <w:gridSpan w:val="4"/>
            <w:shd w:fill="d9d9d9" w:val="clear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INFORMAZIONI GENERALI SULL’ALUNNO</w:t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rtl w:val="0"/>
              </w:rPr>
              <w:t xml:space="preserve">Classe  5 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8" w:hRule="atLeast"/>
        </w:trPr>
        <w:tc>
          <w:tcPr/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 e Cognome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Luogo di nascita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Data di nascita</w:t>
            </w:r>
          </w:p>
        </w:tc>
        <w:tc>
          <w:tcPr/>
          <w:p w:rsidR="00000000" w:rsidDel="00000000" w:rsidP="00000000" w:rsidRDefault="00000000" w:rsidRPr="00000000" w14:paraId="00000029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Diagnosi Clinica</w:t>
            </w:r>
          </w:p>
        </w:tc>
      </w:tr>
      <w:tr>
        <w:trPr>
          <w:trHeight w:val="438" w:hRule="atLeast"/>
        </w:trPr>
        <w:tc>
          <w:tcPr/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8" w:hRule="atLeast"/>
        </w:trPr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Percorso di apprendimento svolto</w:t>
            </w:r>
          </w:p>
        </w:tc>
      </w:tr>
      <w:tr>
        <w:trPr>
          <w:trHeight w:val="438" w:hRule="atLeast"/>
        </w:trPr>
        <w:tc>
          <w:tcPr>
            <w:gridSpan w:val="4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Programmazione curricolare di classe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Programmazione per obiettivi minimi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Programmazione differenziata</w:t>
            </w:r>
          </w:p>
        </w:tc>
      </w:tr>
    </w:tbl>
    <w:p w:rsidR="00000000" w:rsidDel="00000000" w:rsidP="00000000" w:rsidRDefault="00000000" w:rsidRPr="00000000" w14:paraId="00000038">
      <w:pPr>
        <w:tabs>
          <w:tab w:val="left" w:pos="3285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tabs>
          <w:tab w:val="left" w:pos="3285"/>
        </w:tabs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PRESENTAZIONE DELL’ALUNNO</w:t>
            </w:r>
          </w:p>
        </w:tc>
      </w:tr>
      <w:tr>
        <w:tc>
          <w:tcPr/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Sintetizzare le informazioni dei reports educativi, didattici e delle attività progettuali</w:t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tabs>
          <w:tab w:val="left" w:pos="3285"/>
        </w:tabs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tabs>
          <w:tab w:val="left" w:pos="3285"/>
        </w:tabs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METODOLOGIE DIDATTICHE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Sintetizzare le informazione dei reports educativi e didattici</w:t>
            </w:r>
          </w:p>
          <w:p w:rsidR="00000000" w:rsidDel="00000000" w:rsidP="00000000" w:rsidRDefault="00000000" w:rsidRPr="00000000" w14:paraId="00000043">
            <w:pPr>
              <w:ind w:left="7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ind w:left="72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tabs>
          <w:tab w:val="left" w:pos="3285"/>
        </w:tabs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tabs>
          <w:tab w:val="left" w:pos="3285"/>
        </w:tabs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STRUMENTI E CRITERI DI VERIFICA E VALUTAZIONE</w:t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Sintetizzare le informazioni dei reports educativi e didattici</w:t>
            </w:r>
          </w:p>
          <w:p w:rsidR="00000000" w:rsidDel="00000000" w:rsidP="00000000" w:rsidRDefault="00000000" w:rsidRPr="00000000" w14:paraId="00000049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tabs>
          <w:tab w:val="left" w:pos="3285"/>
        </w:tabs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tabs>
          <w:tab w:val="left" w:pos="3285"/>
        </w:tabs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INDICAZIONI PER LE PROVE D’ESAME</w:t>
            </w:r>
          </w:p>
        </w:tc>
      </w:tr>
      <w:tr>
        <w:tc>
          <w:tcPr/>
          <w:p w:rsidR="00000000" w:rsidDel="00000000" w:rsidP="00000000" w:rsidRDefault="00000000" w:rsidRPr="00000000" w14:paraId="00000050">
            <w:pPr>
              <w:jc w:val="both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0"/>
                <w:szCs w:val="20"/>
                <w:rtl w:val="0"/>
              </w:rPr>
              <w:t xml:space="preserve">I PROVA</w:t>
            </w:r>
          </w:p>
          <w:p w:rsidR="00000000" w:rsidDel="00000000" w:rsidP="00000000" w:rsidRDefault="00000000" w:rsidRPr="00000000" w14:paraId="0000005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ind w:firstLine="708"/>
              <w:jc w:val="both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ind w:firstLine="708"/>
              <w:jc w:val="both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jc w:val="both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0"/>
                <w:szCs w:val="20"/>
                <w:rtl w:val="0"/>
              </w:rPr>
              <w:t xml:space="preserve">II PROVA</w:t>
            </w:r>
          </w:p>
          <w:p w:rsidR="00000000" w:rsidDel="00000000" w:rsidP="00000000" w:rsidRDefault="00000000" w:rsidRPr="00000000" w14:paraId="00000055">
            <w:pPr>
              <w:jc w:val="both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jc w:val="both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both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both"/>
              <w:rPr>
                <w:rFonts w:ascii="Arial" w:cs="Arial" w:eastAsia="Arial" w:hAnsi="Arial"/>
                <w:b w:val="1"/>
                <w:smallCaps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0"/>
                <w:szCs w:val="20"/>
                <w:rtl w:val="0"/>
              </w:rPr>
              <w:t xml:space="preserve">III PROVA</w:t>
            </w:r>
          </w:p>
          <w:p w:rsidR="00000000" w:rsidDel="00000000" w:rsidP="00000000" w:rsidRDefault="00000000" w:rsidRPr="00000000" w14:paraId="00000059">
            <w:pPr>
              <w:ind w:left="7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ind w:left="7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ind w:left="72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sz w:val="20"/>
                <w:szCs w:val="20"/>
                <w:rtl w:val="0"/>
              </w:rPr>
              <w:t xml:space="preserve">PROVA ORALE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tabs>
          <w:tab w:val="left" w:pos="3285"/>
        </w:tabs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tabs>
          <w:tab w:val="left" w:pos="3285"/>
        </w:tabs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778"/>
        <w:tblGridChange w:id="0">
          <w:tblGrid>
            <w:gridCol w:w="9778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62">
            <w:pPr>
              <w:spacing w:after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RICHIESTE ALLA COMMISSIONE D’ESAME</w:t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Il Consiglio di Classe in conformità a quanto indicato nel PEI e svolto durante l’anno </w:t>
            </w: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chiede:</w:t>
            </w:r>
          </w:p>
          <w:p w:rsidR="00000000" w:rsidDel="00000000" w:rsidP="00000000" w:rsidRDefault="00000000" w:rsidRPr="00000000" w14:paraId="00000064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tabs>
          <w:tab w:val="left" w:pos="3285"/>
        </w:tabs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tabs>
          <w:tab w:val="left" w:pos="3285"/>
        </w:tabs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tabs>
          <w:tab w:val="left" w:pos="3285"/>
        </w:tabs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tabs>
          <w:tab w:val="left" w:pos="3285"/>
        </w:tabs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tabs>
          <w:tab w:val="left" w:pos="3285"/>
        </w:tabs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tabs>
          <w:tab w:val="left" w:pos="3285"/>
        </w:tabs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3285"/>
        </w:tabs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tabs>
          <w:tab w:val="left" w:pos="3285"/>
        </w:tabs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tabs>
          <w:tab w:val="left" w:pos="3285"/>
        </w:tabs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tabs>
          <w:tab w:val="left" w:pos="3285"/>
        </w:tabs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tabs>
          <w:tab w:val="left" w:pos="3285"/>
        </w:tabs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3285"/>
        </w:tabs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Arial" w:cs="Arial" w:eastAsia="Arial" w:hAnsi="Arial"/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pos="3285"/>
        </w:tabs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7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268"/>
        <w:gridCol w:w="3755"/>
        <w:gridCol w:w="3755"/>
        <w:tblGridChange w:id="0">
          <w:tblGrid>
            <w:gridCol w:w="2268"/>
            <w:gridCol w:w="3755"/>
            <w:gridCol w:w="3755"/>
          </w:tblGrid>
        </w:tblGridChange>
      </w:tblGrid>
      <w:tr>
        <w:tc>
          <w:tcPr>
            <w:gridSpan w:val="3"/>
            <w:shd w:fill="d9d9d9" w:val="clear"/>
          </w:tcPr>
          <w:p w:rsidR="00000000" w:rsidDel="00000000" w:rsidP="00000000" w:rsidRDefault="00000000" w:rsidRPr="00000000" w14:paraId="0000007A">
            <w:pPr>
              <w:tabs>
                <w:tab w:val="left" w:pos="2830"/>
                <w:tab w:val="center" w:pos="4781"/>
              </w:tabs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tabs>
                <w:tab w:val="left" w:pos="2830"/>
                <w:tab w:val="center" w:pos="4781"/>
              </w:tabs>
              <w:jc w:val="center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REDATTORI DELLA RELAZIONE DI PRESENTAZIONE AGLI ESAMI DI STATO</w:t>
            </w:r>
          </w:p>
        </w:tc>
      </w:tr>
      <w:tr>
        <w:tc>
          <w:tcPr>
            <w:shd w:fill="d9d9d9" w:val="clear"/>
          </w:tcPr>
          <w:p w:rsidR="00000000" w:rsidDel="00000000" w:rsidP="00000000" w:rsidRDefault="00000000" w:rsidRPr="00000000" w14:paraId="0000007E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Qualifica 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7F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Nome e Cognome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80">
            <w:pPr>
              <w:jc w:val="center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Firma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Dirigente Scolastico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Insegnante di </w:t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Sostegno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Docente di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Docente di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Docente di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Docente di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Docente di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Docente di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Docente di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Docente di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Docente di 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2f2f2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Luogo e Data</w:t>
            </w:r>
          </w:p>
        </w:tc>
        <w:tc>
          <w:tcPr>
            <w:gridSpan w:val="2"/>
            <w:shd w:fill="f2f2f2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8">
      <w:pPr>
        <w:tabs>
          <w:tab w:val="left" w:pos="3285"/>
        </w:tabs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tabs>
          <w:tab w:val="left" w:pos="3285"/>
        </w:tabs>
        <w:spacing w:after="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tabs>
          <w:tab w:val="left" w:pos="328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tabs>
          <w:tab w:val="left" w:pos="3285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tabs>
          <w:tab w:val="left" w:pos="3285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tabs>
          <w:tab w:val="left" w:pos="3285"/>
        </w:tabs>
        <w:spacing w:after="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tabs>
          <w:tab w:val="left" w:pos="3285"/>
        </w:tabs>
        <w:spacing w:after="0" w:lineRule="auto"/>
        <w:rPr>
          <w:rFonts w:ascii="Arial" w:cs="Arial" w:eastAsia="Arial" w:hAnsi="Arial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tabs>
          <w:tab w:val="left" w:pos="3285"/>
        </w:tabs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567" w:top="567" w:left="1134" w:right="567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Accordo di programma provinciale per l’integrazione degli alunni disabili della provincia di PU – 2015-2020</w:t>
    </w:r>
  </w:p>
  <w:p w:rsidR="00000000" w:rsidDel="00000000" w:rsidP="00000000" w:rsidRDefault="00000000" w:rsidRPr="00000000" w14:paraId="000000B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Modello A4_Relazione di presentazione all’esame di stato del II ciclo del candidato disabile</w:t>
    </w:r>
  </w:p>
  <w:p w:rsidR="00000000" w:rsidDel="00000000" w:rsidP="00000000" w:rsidRDefault="00000000" w:rsidRPr="00000000" w14:paraId="000000B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36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Accordo di programma provinciale per l’integrazione degli alunni disabili della provincia di PU – 2015-2020</w:t>
    </w:r>
  </w:p>
  <w:p w:rsidR="00000000" w:rsidDel="00000000" w:rsidP="00000000" w:rsidRDefault="00000000" w:rsidRPr="00000000" w14:paraId="000000B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  <w:rtl w:val="0"/>
      </w:rPr>
      <w:t xml:space="preserve">Modello A4_Relazione di Presentazione all’esame di Stato del II ciclo del Candidato Disabile</w:t>
    </w:r>
  </w:p>
  <w:p w:rsidR="00000000" w:rsidDel="00000000" w:rsidP="00000000" w:rsidRDefault="00000000" w:rsidRPr="00000000" w14:paraId="000000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3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gif"/><Relationship Id="rId7" Type="http://schemas.openxmlformats.org/officeDocument/2006/relationships/header" Target="header1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