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944" w:rsidRDefault="00EE3944" w:rsidP="00FC0B38">
      <w:pPr>
        <w:widowControl w:val="0"/>
        <w:autoSpaceDE w:val="0"/>
        <w:autoSpaceDN w:val="0"/>
        <w:adjustRightInd w:val="0"/>
        <w:spacing w:after="0" w:line="333" w:lineRule="exact"/>
        <w:ind w:left="1560" w:right="1211" w:hanging="1484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Allegato 3 –   TABELLA DI VALUTAZIONE DEI TITOLI QUALE CANDIDATO AL PROGETTO </w:t>
      </w:r>
      <w:r w:rsidRPr="00EE3944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“CENTENARIO DELLA TRASLAZIONE DEL MILITE IGNOTO - CONFERENZE A CARATTERE SOCIO CULTURALE”</w:t>
      </w:r>
    </w:p>
    <w:p w:rsidR="00EE3944" w:rsidRDefault="00EE3944" w:rsidP="00EE3944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</w:p>
    <w:p w:rsidR="00EE3944" w:rsidRDefault="00EE3944" w:rsidP="00EE3944">
      <w:pPr>
        <w:widowControl w:val="0"/>
        <w:autoSpaceDE w:val="0"/>
        <w:autoSpaceDN w:val="0"/>
        <w:adjustRightInd w:val="0"/>
        <w:spacing w:after="0" w:line="333" w:lineRule="exact"/>
        <w:ind w:right="1211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TABELLA </w:t>
      </w:r>
      <w:r w:rsidRPr="00C700CE">
        <w:rPr>
          <w:rFonts w:ascii="Times" w:eastAsia="Times New Roman" w:hAnsi="Times" w:cs="Times"/>
          <w:b/>
          <w:bCs/>
          <w:i/>
          <w:color w:val="000000"/>
          <w:lang w:eastAsia="it-IT"/>
        </w:rPr>
        <w:t>CANDIDATUR</w:t>
      </w: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A 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PROFILO PROFESSIONALE </w:t>
      </w:r>
      <w:r w:rsidRPr="00C700CE">
        <w:rPr>
          <w:rFonts w:ascii="Times" w:eastAsia="Times New Roman" w:hAnsi="Times" w:cs="Times"/>
          <w:b/>
          <w:bCs/>
          <w:i/>
          <w:color w:val="000000"/>
          <w:sz w:val="28"/>
          <w:szCs w:val="28"/>
          <w:u w:val="single"/>
          <w:lang w:eastAsia="it-IT"/>
        </w:rPr>
        <w:t>A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 </w:t>
      </w:r>
    </w:p>
    <w:p w:rsidR="00EE3944" w:rsidRDefault="00EE3944" w:rsidP="00EE3944">
      <w:pPr>
        <w:widowControl w:val="0"/>
        <w:autoSpaceDE w:val="0"/>
        <w:autoSpaceDN w:val="0"/>
        <w:adjustRightInd w:val="0"/>
        <w:spacing w:after="0" w:line="240" w:lineRule="auto"/>
        <w:ind w:left="2124" w:right="707" w:hanging="1484"/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</w:pPr>
    </w:p>
    <w:p w:rsidR="00EE3944" w:rsidRDefault="00EE3944" w:rsidP="00EE3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2835"/>
        <w:gridCol w:w="2970"/>
      </w:tblGrid>
      <w:tr w:rsidR="00EE3944" w:rsidTr="003025F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TITOLO/ ESPERIENZE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Autovalutazione del candidato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Valutazione Scuola</w:t>
            </w:r>
          </w:p>
        </w:tc>
      </w:tr>
      <w:tr w:rsidR="00EE3944" w:rsidTr="003025F6">
        <w:trPr>
          <w:trHeight w:val="14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Titolo di ammissione (Max 5 punti)</w:t>
            </w:r>
          </w:p>
          <w:p w:rsidR="00EE3944" w:rsidRDefault="00EE3944" w:rsidP="003025F6">
            <w:pPr>
              <w:jc w:val="both"/>
              <w:rPr>
                <w:sz w:val="18"/>
              </w:rPr>
            </w:pPr>
            <w:r>
              <w:rPr>
                <w:sz w:val="18"/>
              </w:rPr>
              <w:t>Diploma di Laurea (quadriennale vecchio ordinamento e\o laurea spe</w:t>
            </w:r>
            <w:r w:rsidR="008F1AC2">
              <w:rPr>
                <w:sz w:val="18"/>
              </w:rPr>
              <w:t xml:space="preserve">cialistica) </w:t>
            </w:r>
          </w:p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Punteggio attribuito:</w:t>
            </w:r>
          </w:p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110 e lode Punti 5</w:t>
            </w:r>
          </w:p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110 Punti 3</w:t>
            </w:r>
          </w:p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da 109 a 100 Punti 2</w:t>
            </w:r>
          </w:p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fino a 99 Punti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</w:p>
        </w:tc>
      </w:tr>
    </w:tbl>
    <w:tbl>
      <w:tblPr>
        <w:tblStyle w:val="Grigliatabella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3823"/>
        <w:gridCol w:w="2836"/>
        <w:gridCol w:w="2969"/>
      </w:tblGrid>
      <w:tr w:rsidR="00EE3944" w:rsidTr="008F1AC2">
        <w:trPr>
          <w:trHeight w:val="77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8F1AC2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b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1449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</w:t>
            </w:r>
            <w:r w:rsidRPr="0004687A">
              <w:rPr>
                <w:sz w:val="18"/>
                <w:szCs w:val="20"/>
              </w:rPr>
              <w:t>ocumentata attività di Docenza Universitaria</w:t>
            </w:r>
            <w:r>
              <w:rPr>
                <w:sz w:val="18"/>
                <w:szCs w:val="20"/>
              </w:rPr>
              <w:t xml:space="preserve"> in università Italiane e\o Europee per almeno 1 anno accademico</w:t>
            </w:r>
          </w:p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esperienza fino ad un massimo di 10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1257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04687A">
              <w:rPr>
                <w:sz w:val="18"/>
                <w:szCs w:val="20"/>
              </w:rPr>
              <w:t>Essere\ essere stato membro in Comitati Scientifici di Collane o Riviste qualificate ed accreditate con codice ISBN</w:t>
            </w:r>
          </w:p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ogni anno di permanenza nel comitato  fino ad un massimo di 15 punti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:rsidR="00EE3944" w:rsidRDefault="00EE3944" w:rsidP="003025F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:rsidR="00EE3944" w:rsidRDefault="00EE3944" w:rsidP="003025F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:rsidR="00EE3944" w:rsidRDefault="00EE3944" w:rsidP="003025F6">
            <w:pPr>
              <w:jc w:val="center"/>
              <w:rPr>
                <w:rFonts w:ascii="Calibri" w:eastAsia="Calibri" w:hAnsi="Calibri" w:cs="Times New Roman"/>
                <w:b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1257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Partecipazioni a progettualità in campo nazionale e\o internazionale afferenti all’area </w:t>
            </w:r>
            <w:r w:rsidRPr="00EE3944">
              <w:rPr>
                <w:sz w:val="18"/>
                <w:szCs w:val="20"/>
              </w:rPr>
              <w:t>storico-filosofico-letteraria</w:t>
            </w:r>
          </w:p>
          <w:p w:rsidR="00EE3944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Pr="0004687A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ogni esperienza di partecipazione fino ad un massimo di 10 punti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513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3944" w:rsidRPr="0004687A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04687A">
              <w:rPr>
                <w:sz w:val="18"/>
                <w:szCs w:val="20"/>
              </w:rPr>
              <w:t>Pubblicazioni scientifiche sui temi di cui all’oggetto del presente a</w:t>
            </w:r>
            <w:r>
              <w:rPr>
                <w:sz w:val="18"/>
                <w:szCs w:val="20"/>
              </w:rPr>
              <w:t>vviso (ad es. legati alla figura del milite ignoto</w:t>
            </w:r>
            <w:r w:rsidRPr="0004687A">
              <w:rPr>
                <w:sz w:val="18"/>
                <w:szCs w:val="20"/>
              </w:rPr>
              <w:t>)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916"/>
          <w:jc w:val="center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ogni pubblicazione  fino ad un massimo di 30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916"/>
          <w:jc w:val="center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EE3944">
              <w:rPr>
                <w:sz w:val="18"/>
                <w:szCs w:val="20"/>
              </w:rPr>
              <w:t>Pubblicazioni scientifiche sui temi afferenti all’area s</w:t>
            </w:r>
            <w:r>
              <w:rPr>
                <w:sz w:val="18"/>
                <w:szCs w:val="20"/>
              </w:rPr>
              <w:t>t</w:t>
            </w:r>
            <w:r w:rsidRPr="00EE3944">
              <w:rPr>
                <w:sz w:val="18"/>
                <w:szCs w:val="20"/>
              </w:rPr>
              <w:t>orico-filosofico-letteraria (ad es. legati alla figura del milite ignoto)</w:t>
            </w:r>
          </w:p>
          <w:p w:rsidR="00EE3944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Pr="00EE3944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ogni pubblicazione  fino ad un massimo di 20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916"/>
          <w:jc w:val="center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Pr="00EE3944" w:rsidRDefault="00EE3944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EE3944">
              <w:rPr>
                <w:sz w:val="18"/>
                <w:szCs w:val="20"/>
              </w:rPr>
              <w:lastRenderedPageBreak/>
              <w:t>Partecipazione ad attività seminariali e\o convegnistiche su temi di cui all’oggetto</w:t>
            </w:r>
          </w:p>
          <w:p w:rsidR="00EE3944" w:rsidRPr="00EE3944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 w:rsidRPr="00EE3944">
              <w:rPr>
                <w:b/>
                <w:sz w:val="18"/>
                <w:szCs w:val="20"/>
              </w:rPr>
              <w:t xml:space="preserve">Punteggio attribuito: </w:t>
            </w:r>
          </w:p>
          <w:p w:rsidR="00EE3944" w:rsidRPr="00EE3944" w:rsidRDefault="00EE3944" w:rsidP="00EE3944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 w:rsidRPr="00EE3944">
              <w:rPr>
                <w:b/>
                <w:sz w:val="18"/>
                <w:szCs w:val="20"/>
              </w:rPr>
              <w:t>2 punti per ogni partecipazione  fino ad un massimo di 10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E3944" w:rsidTr="003025F6">
        <w:trPr>
          <w:trHeight w:val="264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20"/>
              </w:rPr>
              <w:t>TOTALE  PUNTI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4" w:rsidRDefault="00EE3944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</w:tbl>
    <w:p w:rsidR="00EE3944" w:rsidRDefault="00EE3944" w:rsidP="00EE3944">
      <w:pPr>
        <w:spacing w:after="0"/>
        <w:jc w:val="both"/>
        <w:rPr>
          <w:sz w:val="20"/>
        </w:rPr>
      </w:pPr>
    </w:p>
    <w:p w:rsidR="00EE3944" w:rsidRDefault="00EE3944" w:rsidP="00EE3944">
      <w:pPr>
        <w:tabs>
          <w:tab w:val="left" w:pos="7350"/>
        </w:tabs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EE3944" w:rsidRDefault="00EE3944" w:rsidP="00EE3944">
      <w:pPr>
        <w:tabs>
          <w:tab w:val="left" w:pos="7350"/>
        </w:tabs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Ancona, data __________________  </w:t>
      </w:r>
    </w:p>
    <w:p w:rsidR="00EE3944" w:rsidRDefault="00EE3944" w:rsidP="00EE3944">
      <w:pPr>
        <w:tabs>
          <w:tab w:val="left" w:pos="7350"/>
        </w:tabs>
        <w:spacing w:after="200" w:line="276" w:lineRule="auto"/>
        <w:jc w:val="right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Firma _____________________</w:t>
      </w:r>
    </w:p>
    <w:p w:rsidR="00EE3944" w:rsidRDefault="00EE3944" w:rsidP="00EE3944"/>
    <w:p w:rsidR="00EE3944" w:rsidRDefault="00EE3944" w:rsidP="00EE3944">
      <w:pPr>
        <w:widowControl w:val="0"/>
        <w:autoSpaceDE w:val="0"/>
        <w:autoSpaceDN w:val="0"/>
        <w:adjustRightInd w:val="0"/>
        <w:spacing w:after="0" w:line="333" w:lineRule="exact"/>
        <w:ind w:left="1560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 </w:t>
      </w:r>
    </w:p>
    <w:p w:rsidR="00EE3944" w:rsidRDefault="00EE3944" w:rsidP="00EE3944"/>
    <w:p w:rsidR="00EE0E20" w:rsidRDefault="00EE0E20"/>
    <w:sectPr w:rsidR="00EE0E20" w:rsidSect="00564440">
      <w:headerReference w:type="default" r:id="rId6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90" w:rsidRDefault="00C97C90">
      <w:pPr>
        <w:spacing w:after="0" w:line="240" w:lineRule="auto"/>
      </w:pPr>
      <w:r>
        <w:separator/>
      </w:r>
    </w:p>
  </w:endnote>
  <w:endnote w:type="continuationSeparator" w:id="0">
    <w:p w:rsidR="00C97C90" w:rsidRDefault="00C9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90" w:rsidRDefault="00C97C90">
      <w:pPr>
        <w:spacing w:after="0" w:line="240" w:lineRule="auto"/>
      </w:pPr>
      <w:r>
        <w:separator/>
      </w:r>
    </w:p>
  </w:footnote>
  <w:footnote w:type="continuationSeparator" w:id="0">
    <w:p w:rsidR="00C97C90" w:rsidRDefault="00C9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7A" w:rsidRDefault="00FC0B38">
    <w:pPr>
      <w:pStyle w:val="Intestazione"/>
    </w:pPr>
    <w:r>
      <w:rPr>
        <w:noProof/>
        <w:lang w:eastAsia="it-IT"/>
      </w:rPr>
      <w:drawing>
        <wp:inline distT="0" distB="0" distL="0" distR="0" wp14:anchorId="5FEF26DA" wp14:editId="74B26B29">
          <wp:extent cx="6242685" cy="2207260"/>
          <wp:effectExtent l="0" t="0" r="5715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2207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6C"/>
    <w:rsid w:val="00454269"/>
    <w:rsid w:val="004F7AB8"/>
    <w:rsid w:val="00564440"/>
    <w:rsid w:val="008F1AC2"/>
    <w:rsid w:val="00980255"/>
    <w:rsid w:val="009C73C1"/>
    <w:rsid w:val="009D5F2E"/>
    <w:rsid w:val="00C4726C"/>
    <w:rsid w:val="00C97C90"/>
    <w:rsid w:val="00D24208"/>
    <w:rsid w:val="00DA456C"/>
    <w:rsid w:val="00EE0E20"/>
    <w:rsid w:val="00EE3944"/>
    <w:rsid w:val="00FC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4FFE7"/>
  <w15:chartTrackingRefBased/>
  <w15:docId w15:val="{7B07DB5D-0AB3-4E33-A616-7880982E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3944"/>
    <w:pPr>
      <w:spacing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E39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EE39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9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Direttoresga</dc:creator>
  <cp:keywords/>
  <dc:description/>
  <cp:lastModifiedBy>Direttoresga</cp:lastModifiedBy>
  <cp:revision>3</cp:revision>
  <dcterms:created xsi:type="dcterms:W3CDTF">2021-09-29T12:37:00Z</dcterms:created>
  <dcterms:modified xsi:type="dcterms:W3CDTF">2021-09-29T12:41:00Z</dcterms:modified>
</cp:coreProperties>
</file>